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5B974" w14:textId="77777777" w:rsidR="00E06986" w:rsidRPr="00E16091" w:rsidRDefault="00E06986" w:rsidP="00E06986">
      <w:pPr>
        <w:jc w:val="center"/>
        <w:rPr>
          <w:rFonts w:asciiTheme="majorHAnsi" w:hAnsiTheme="majorHAnsi" w:cs="Times New Roman"/>
          <w:u w:val="single"/>
        </w:rPr>
      </w:pPr>
      <w:r w:rsidRPr="00E16091">
        <w:rPr>
          <w:rFonts w:asciiTheme="majorHAnsi" w:hAnsiTheme="majorHAnsi" w:cs="Times New Roman"/>
          <w:u w:val="single"/>
        </w:rPr>
        <w:t>Bronze Level</w:t>
      </w:r>
    </w:p>
    <w:p w14:paraId="3BD84F0A" w14:textId="77777777" w:rsidR="00E06986" w:rsidRPr="00E16091" w:rsidRDefault="00E06986" w:rsidP="00E06986">
      <w:pPr>
        <w:rPr>
          <w:rFonts w:asciiTheme="majorHAnsi" w:hAnsiTheme="majorHAnsi" w:cs="Times New Roman"/>
          <w:sz w:val="20"/>
          <w:szCs w:val="20"/>
        </w:rPr>
      </w:pPr>
      <w:r w:rsidRPr="00E16091">
        <w:rPr>
          <w:rFonts w:asciiTheme="majorHAnsi" w:hAnsiTheme="majorHAnsi" w:cs="Times New Roman"/>
          <w:sz w:val="20"/>
          <w:szCs w:val="20"/>
        </w:rPr>
        <w:t>To achieve the bronze level the owner must show understanding and practice of all the foundation weeks as well as answer a knowledge and understanding questionnaire (K+U). Majority of levels in bronze is purely showing that the training has been practiced and understood.</w:t>
      </w:r>
    </w:p>
    <w:tbl>
      <w:tblPr>
        <w:tblStyle w:val="TableGrid"/>
        <w:tblpPr w:leftFromText="180" w:rightFromText="180" w:vertAnchor="text" w:horzAnchor="margin" w:tblpXSpec="center" w:tblpY="166"/>
        <w:tblW w:w="11057" w:type="dxa"/>
        <w:tblLayout w:type="fixed"/>
        <w:tblLook w:val="0420" w:firstRow="1" w:lastRow="0" w:firstColumn="0" w:lastColumn="0" w:noHBand="0" w:noVBand="1"/>
      </w:tblPr>
      <w:tblGrid>
        <w:gridCol w:w="562"/>
        <w:gridCol w:w="1276"/>
        <w:gridCol w:w="7088"/>
        <w:gridCol w:w="2131"/>
      </w:tblGrid>
      <w:tr w:rsidR="00780EEB" w:rsidRPr="00780EEB" w14:paraId="21F958E9" w14:textId="77777777" w:rsidTr="00EA74DC">
        <w:tc>
          <w:tcPr>
            <w:tcW w:w="562" w:type="dxa"/>
          </w:tcPr>
          <w:p w14:paraId="102B3F20" w14:textId="2CCA2137" w:rsidR="00780EEB" w:rsidRPr="00780EEB" w:rsidRDefault="00780EEB" w:rsidP="00780EEB">
            <w:pPr>
              <w:pStyle w:val="ListParagraph"/>
              <w:numPr>
                <w:ilvl w:val="0"/>
                <w:numId w:val="12"/>
              </w:numPr>
              <w:rPr>
                <w:rFonts w:asciiTheme="majorHAnsi" w:hAnsiTheme="majorHAnsi" w:cs="Times New Roman"/>
                <w:sz w:val="20"/>
                <w:szCs w:val="20"/>
              </w:rPr>
            </w:pPr>
          </w:p>
        </w:tc>
        <w:tc>
          <w:tcPr>
            <w:tcW w:w="1276" w:type="dxa"/>
          </w:tcPr>
          <w:p w14:paraId="6621574F" w14:textId="77777777" w:rsidR="00780EEB" w:rsidRPr="00780EEB" w:rsidRDefault="00780EEB" w:rsidP="00780EEB">
            <w:pPr>
              <w:rPr>
                <w:rFonts w:asciiTheme="majorHAnsi" w:hAnsiTheme="majorHAnsi" w:cs="Times New Roman"/>
                <w:sz w:val="20"/>
                <w:szCs w:val="20"/>
              </w:rPr>
            </w:pPr>
            <w:r w:rsidRPr="00780EEB">
              <w:rPr>
                <w:rFonts w:asciiTheme="majorHAnsi" w:hAnsiTheme="majorHAnsi" w:cs="Times New Roman"/>
                <w:sz w:val="20"/>
                <w:szCs w:val="20"/>
              </w:rPr>
              <w:t>Week</w:t>
            </w:r>
          </w:p>
        </w:tc>
        <w:tc>
          <w:tcPr>
            <w:tcW w:w="7088" w:type="dxa"/>
          </w:tcPr>
          <w:p w14:paraId="281F63BE" w14:textId="77777777" w:rsidR="00780EEB" w:rsidRPr="00780EEB" w:rsidRDefault="00780EEB" w:rsidP="00780EEB">
            <w:pPr>
              <w:jc w:val="center"/>
              <w:rPr>
                <w:rFonts w:asciiTheme="majorHAnsi" w:hAnsiTheme="majorHAnsi" w:cs="Times New Roman"/>
                <w:sz w:val="20"/>
                <w:szCs w:val="20"/>
              </w:rPr>
            </w:pPr>
            <w:r w:rsidRPr="00780EEB">
              <w:rPr>
                <w:rFonts w:asciiTheme="majorHAnsi" w:hAnsiTheme="majorHAnsi" w:cs="Times New Roman"/>
                <w:sz w:val="20"/>
                <w:szCs w:val="20"/>
                <w:u w:val="single"/>
              </w:rPr>
              <w:t xml:space="preserve">Criteria; </w:t>
            </w:r>
            <w:r w:rsidRPr="00780EEB">
              <w:rPr>
                <w:rFonts w:asciiTheme="majorHAnsi" w:hAnsiTheme="majorHAnsi" w:cs="Times New Roman"/>
                <w:sz w:val="20"/>
                <w:szCs w:val="20"/>
              </w:rPr>
              <w:t xml:space="preserve">To achieve bronze the dog/owner must; </w:t>
            </w:r>
          </w:p>
        </w:tc>
        <w:tc>
          <w:tcPr>
            <w:tcW w:w="2131" w:type="dxa"/>
          </w:tcPr>
          <w:p w14:paraId="57423508" w14:textId="77777777" w:rsidR="00780EEB" w:rsidRPr="00780EEB" w:rsidRDefault="00780EEB" w:rsidP="00780EEB">
            <w:pPr>
              <w:rPr>
                <w:rFonts w:asciiTheme="majorHAnsi" w:hAnsiTheme="majorHAnsi" w:cs="Times New Roman"/>
                <w:sz w:val="20"/>
                <w:szCs w:val="20"/>
              </w:rPr>
            </w:pPr>
            <w:r w:rsidRPr="00780EEB">
              <w:rPr>
                <w:rFonts w:asciiTheme="majorHAnsi" w:hAnsiTheme="majorHAnsi" w:cs="Times New Roman"/>
                <w:sz w:val="20"/>
                <w:szCs w:val="20"/>
              </w:rPr>
              <w:t>Games Demonstrated</w:t>
            </w:r>
          </w:p>
        </w:tc>
      </w:tr>
      <w:tr w:rsidR="00780EEB" w:rsidRPr="00780EEB" w14:paraId="4023269F" w14:textId="77777777" w:rsidTr="00EA74DC">
        <w:tc>
          <w:tcPr>
            <w:tcW w:w="562" w:type="dxa"/>
          </w:tcPr>
          <w:p w14:paraId="75D4B6C9" w14:textId="77777777" w:rsidR="00780EEB" w:rsidRPr="00780EEB" w:rsidRDefault="00780EEB" w:rsidP="00780EEB">
            <w:pPr>
              <w:rPr>
                <w:rFonts w:asciiTheme="majorHAnsi" w:hAnsiTheme="majorHAnsi" w:cs="Times New Roman"/>
                <w:sz w:val="20"/>
                <w:szCs w:val="20"/>
              </w:rPr>
            </w:pPr>
          </w:p>
        </w:tc>
        <w:tc>
          <w:tcPr>
            <w:tcW w:w="1276" w:type="dxa"/>
          </w:tcPr>
          <w:p w14:paraId="7C753C8B" w14:textId="77777777" w:rsidR="00780EEB" w:rsidRPr="00780EEB" w:rsidRDefault="00780EEB" w:rsidP="00780EEB">
            <w:pPr>
              <w:rPr>
                <w:rFonts w:asciiTheme="majorHAnsi" w:hAnsiTheme="majorHAnsi" w:cs="Times New Roman"/>
                <w:sz w:val="20"/>
                <w:szCs w:val="20"/>
              </w:rPr>
            </w:pPr>
            <w:r w:rsidRPr="00780EEB">
              <w:rPr>
                <w:rFonts w:asciiTheme="majorHAnsi" w:hAnsiTheme="majorHAnsi" w:cs="Times New Roman"/>
                <w:sz w:val="20"/>
                <w:szCs w:val="20"/>
              </w:rPr>
              <w:t xml:space="preserve">1; Calmness and boundary games </w:t>
            </w:r>
          </w:p>
          <w:p w14:paraId="38A0A6B2" w14:textId="77777777" w:rsidR="00780EEB" w:rsidRPr="00780EEB" w:rsidRDefault="00780EEB" w:rsidP="00780EEB">
            <w:pPr>
              <w:rPr>
                <w:rFonts w:asciiTheme="majorHAnsi" w:hAnsiTheme="majorHAnsi" w:cs="Times New Roman"/>
                <w:sz w:val="20"/>
                <w:szCs w:val="20"/>
              </w:rPr>
            </w:pPr>
          </w:p>
        </w:tc>
        <w:tc>
          <w:tcPr>
            <w:tcW w:w="7088" w:type="dxa"/>
          </w:tcPr>
          <w:p w14:paraId="0627BA6F" w14:textId="77777777" w:rsidR="00780EEB" w:rsidRPr="00780EEB" w:rsidRDefault="00780EEB" w:rsidP="00780EEB">
            <w:pPr>
              <w:pStyle w:val="checklistindent"/>
              <w:numPr>
                <w:ilvl w:val="0"/>
                <w:numId w:val="3"/>
              </w:numPr>
              <w:rPr>
                <w:rFonts w:asciiTheme="majorHAnsi" w:hAnsiTheme="majorHAnsi"/>
                <w:sz w:val="20"/>
                <w:szCs w:val="20"/>
              </w:rPr>
            </w:pPr>
            <w:r w:rsidRPr="00780EEB">
              <w:rPr>
                <w:rFonts w:asciiTheme="majorHAnsi" w:hAnsiTheme="majorHAnsi"/>
                <w:sz w:val="20"/>
                <w:szCs w:val="20"/>
              </w:rPr>
              <w:t xml:space="preserve">Understand the DMT levels and when the marker word is used the dog will orientate to the owner. </w:t>
            </w:r>
          </w:p>
          <w:p w14:paraId="3D27D78B" w14:textId="77777777" w:rsidR="00780EEB" w:rsidRPr="00780EEB" w:rsidRDefault="00780EEB" w:rsidP="00780EEB">
            <w:pPr>
              <w:pStyle w:val="checklistindent"/>
              <w:numPr>
                <w:ilvl w:val="0"/>
                <w:numId w:val="3"/>
              </w:numPr>
              <w:rPr>
                <w:rFonts w:asciiTheme="majorHAnsi" w:hAnsiTheme="majorHAnsi"/>
                <w:sz w:val="20"/>
                <w:szCs w:val="20"/>
              </w:rPr>
            </w:pPr>
            <w:r w:rsidRPr="00780EEB">
              <w:rPr>
                <w:rFonts w:asciiTheme="majorHAnsi" w:hAnsiTheme="majorHAnsi"/>
                <w:sz w:val="20"/>
                <w:szCs w:val="20"/>
              </w:rPr>
              <w:t xml:space="preserve">Understand how to utilize DMT around distractions and what is suitable.  </w:t>
            </w:r>
          </w:p>
          <w:p w14:paraId="3C84B135" w14:textId="77777777" w:rsidR="00780EEB" w:rsidRPr="00780EEB" w:rsidRDefault="00780EEB" w:rsidP="00780EEB">
            <w:pPr>
              <w:pStyle w:val="checklistindent"/>
              <w:numPr>
                <w:ilvl w:val="0"/>
                <w:numId w:val="3"/>
              </w:numPr>
              <w:rPr>
                <w:rFonts w:asciiTheme="majorHAnsi" w:hAnsiTheme="majorHAnsi"/>
                <w:sz w:val="20"/>
                <w:szCs w:val="20"/>
              </w:rPr>
            </w:pPr>
            <w:r w:rsidRPr="00780EEB">
              <w:rPr>
                <w:rFonts w:asciiTheme="majorHAnsi" w:hAnsiTheme="majorHAnsi"/>
                <w:sz w:val="20"/>
                <w:szCs w:val="20"/>
              </w:rPr>
              <w:t xml:space="preserve">Be able to orient to the boundary (level 1) and understand the release cue (level 2) as well as orientate back to boundary on own accord (level 3). </w:t>
            </w:r>
          </w:p>
          <w:p w14:paraId="498F238F" w14:textId="77777777" w:rsidR="00780EEB" w:rsidRPr="00780EEB" w:rsidRDefault="00780EEB" w:rsidP="00780EEB">
            <w:pPr>
              <w:pStyle w:val="checklistindent"/>
              <w:numPr>
                <w:ilvl w:val="0"/>
                <w:numId w:val="3"/>
              </w:numPr>
              <w:rPr>
                <w:rFonts w:asciiTheme="majorHAnsi" w:hAnsiTheme="majorHAnsi"/>
                <w:sz w:val="20"/>
                <w:szCs w:val="20"/>
              </w:rPr>
            </w:pPr>
            <w:r w:rsidRPr="00780EEB">
              <w:rPr>
                <w:rFonts w:asciiTheme="majorHAnsi" w:hAnsiTheme="majorHAnsi"/>
                <w:sz w:val="20"/>
                <w:szCs w:val="20"/>
              </w:rPr>
              <w:t>Be able to go to boundary with minimal instruction (gestures along with cue) and owner being stood by. If dog removes self from boundary, then owner knows how to encourage dog back correctly</w:t>
            </w:r>
          </w:p>
          <w:p w14:paraId="1353EE9B" w14:textId="77777777" w:rsidR="00780EEB" w:rsidRPr="00780EEB" w:rsidRDefault="00780EEB" w:rsidP="00780EEB">
            <w:pPr>
              <w:pStyle w:val="checklistindent"/>
              <w:numPr>
                <w:ilvl w:val="0"/>
                <w:numId w:val="3"/>
              </w:numPr>
              <w:rPr>
                <w:rFonts w:asciiTheme="majorHAnsi" w:hAnsiTheme="majorHAnsi"/>
                <w:sz w:val="20"/>
                <w:szCs w:val="20"/>
              </w:rPr>
            </w:pPr>
            <w:r w:rsidRPr="00780EEB">
              <w:rPr>
                <w:rFonts w:asciiTheme="majorHAnsi" w:hAnsiTheme="majorHAnsi"/>
                <w:sz w:val="20"/>
                <w:szCs w:val="20"/>
              </w:rPr>
              <w:t>‘Send to mat/send to bed’ cue from a close range</w:t>
            </w:r>
          </w:p>
          <w:p w14:paraId="15F578FE" w14:textId="77777777" w:rsidR="00780EEB" w:rsidRPr="00780EEB" w:rsidRDefault="00780EEB" w:rsidP="00780EEB">
            <w:pPr>
              <w:pStyle w:val="checklistindent"/>
              <w:numPr>
                <w:ilvl w:val="0"/>
                <w:numId w:val="3"/>
              </w:numPr>
              <w:rPr>
                <w:rFonts w:asciiTheme="majorHAnsi" w:hAnsiTheme="majorHAnsi"/>
                <w:sz w:val="20"/>
                <w:szCs w:val="20"/>
              </w:rPr>
            </w:pPr>
            <w:r w:rsidRPr="00780EEB">
              <w:rPr>
                <w:rFonts w:asciiTheme="majorHAnsi" w:hAnsiTheme="majorHAnsi" w:cs="Times New Roman"/>
                <w:sz w:val="20"/>
                <w:szCs w:val="20"/>
              </w:rPr>
              <w:t>Remain on boundary for 10 seconds (level 4) and up to 10 steps distance (level 5)</w:t>
            </w:r>
          </w:p>
          <w:p w14:paraId="052F6319" w14:textId="77777777" w:rsidR="00780EEB" w:rsidRPr="00780EEB" w:rsidRDefault="00780EEB" w:rsidP="00780EEB">
            <w:pPr>
              <w:pStyle w:val="checklistindent"/>
              <w:numPr>
                <w:ilvl w:val="0"/>
                <w:numId w:val="3"/>
              </w:numPr>
              <w:rPr>
                <w:rFonts w:asciiTheme="majorHAnsi" w:hAnsiTheme="majorHAnsi"/>
                <w:sz w:val="20"/>
                <w:szCs w:val="20"/>
              </w:rPr>
            </w:pPr>
            <w:r w:rsidRPr="00780EEB">
              <w:rPr>
                <w:rFonts w:asciiTheme="majorHAnsi" w:hAnsiTheme="majorHAnsi" w:cs="Times New Roman"/>
                <w:sz w:val="20"/>
                <w:szCs w:val="20"/>
              </w:rPr>
              <w:t xml:space="preserve">Able to perform sit, down and stand when appropriately with little to no guidance – verbal or physical cue can be used but dog must not be forced into positions. </w:t>
            </w:r>
          </w:p>
        </w:tc>
        <w:tc>
          <w:tcPr>
            <w:tcW w:w="2131" w:type="dxa"/>
          </w:tcPr>
          <w:p w14:paraId="05F959C0" w14:textId="77777777" w:rsidR="00780EEB" w:rsidRPr="00780EEB" w:rsidRDefault="00780EEB" w:rsidP="00780EEB">
            <w:pPr>
              <w:pStyle w:val="ListParagraph"/>
              <w:numPr>
                <w:ilvl w:val="0"/>
                <w:numId w:val="7"/>
              </w:numPr>
              <w:rPr>
                <w:rFonts w:asciiTheme="majorHAnsi" w:hAnsiTheme="majorHAnsi" w:cs="Times New Roman"/>
                <w:sz w:val="20"/>
                <w:szCs w:val="20"/>
              </w:rPr>
            </w:pPr>
            <w:r w:rsidRPr="00780EEB">
              <w:rPr>
                <w:rFonts w:asciiTheme="majorHAnsi" w:hAnsiTheme="majorHAnsi" w:cs="Times New Roman"/>
                <w:sz w:val="20"/>
                <w:szCs w:val="20"/>
              </w:rPr>
              <w:t>D-M-T Level 1</w:t>
            </w:r>
          </w:p>
          <w:p w14:paraId="49F4DFE9" w14:textId="77777777" w:rsidR="00780EEB" w:rsidRPr="00780EEB" w:rsidRDefault="00780EEB" w:rsidP="00780EEB">
            <w:pPr>
              <w:pStyle w:val="ListParagraph"/>
              <w:numPr>
                <w:ilvl w:val="0"/>
                <w:numId w:val="7"/>
              </w:numPr>
              <w:rPr>
                <w:rFonts w:asciiTheme="majorHAnsi" w:hAnsiTheme="majorHAnsi" w:cs="Times New Roman"/>
                <w:sz w:val="20"/>
                <w:szCs w:val="20"/>
              </w:rPr>
            </w:pPr>
            <w:r w:rsidRPr="00780EEB">
              <w:rPr>
                <w:rFonts w:asciiTheme="majorHAnsi" w:hAnsiTheme="majorHAnsi" w:cs="Times New Roman"/>
                <w:sz w:val="20"/>
                <w:szCs w:val="20"/>
              </w:rPr>
              <w:t>Boundary Games level 1, 2 &amp; 3</w:t>
            </w:r>
          </w:p>
          <w:p w14:paraId="523EBA38" w14:textId="77777777" w:rsidR="00780EEB" w:rsidRPr="00780EEB" w:rsidRDefault="00780EEB" w:rsidP="00780EEB">
            <w:pPr>
              <w:pStyle w:val="ListParagraph"/>
              <w:numPr>
                <w:ilvl w:val="0"/>
                <w:numId w:val="7"/>
              </w:numPr>
              <w:rPr>
                <w:rFonts w:asciiTheme="majorHAnsi" w:hAnsiTheme="majorHAnsi" w:cs="Times New Roman"/>
                <w:sz w:val="20"/>
                <w:szCs w:val="20"/>
              </w:rPr>
            </w:pPr>
            <w:r w:rsidRPr="00780EEB">
              <w:rPr>
                <w:rFonts w:asciiTheme="majorHAnsi" w:hAnsiTheme="majorHAnsi" w:cs="Times New Roman"/>
                <w:sz w:val="20"/>
                <w:szCs w:val="20"/>
              </w:rPr>
              <w:t>Boundary Games level 4 &amp; 5</w:t>
            </w:r>
          </w:p>
          <w:p w14:paraId="4B7AE89C" w14:textId="77777777" w:rsidR="00780EEB" w:rsidRPr="00780EEB" w:rsidRDefault="00780EEB" w:rsidP="00780EEB">
            <w:pPr>
              <w:pStyle w:val="ListParagraph"/>
              <w:numPr>
                <w:ilvl w:val="0"/>
                <w:numId w:val="7"/>
              </w:numPr>
              <w:rPr>
                <w:rFonts w:asciiTheme="majorHAnsi" w:hAnsiTheme="majorHAnsi" w:cs="Times New Roman"/>
                <w:sz w:val="20"/>
                <w:szCs w:val="20"/>
              </w:rPr>
            </w:pPr>
            <w:r w:rsidRPr="00780EEB">
              <w:rPr>
                <w:rFonts w:asciiTheme="majorHAnsi" w:hAnsiTheme="majorHAnsi" w:cs="Times New Roman"/>
                <w:sz w:val="20"/>
                <w:szCs w:val="20"/>
              </w:rPr>
              <w:t>Sit</w:t>
            </w:r>
          </w:p>
          <w:p w14:paraId="453A8296" w14:textId="77777777" w:rsidR="00780EEB" w:rsidRPr="00780EEB" w:rsidRDefault="00780EEB" w:rsidP="00780EEB">
            <w:pPr>
              <w:pStyle w:val="ListParagraph"/>
              <w:numPr>
                <w:ilvl w:val="0"/>
                <w:numId w:val="7"/>
              </w:numPr>
              <w:rPr>
                <w:rFonts w:asciiTheme="majorHAnsi" w:hAnsiTheme="majorHAnsi" w:cs="Times New Roman"/>
                <w:sz w:val="20"/>
                <w:szCs w:val="20"/>
              </w:rPr>
            </w:pPr>
            <w:r w:rsidRPr="00780EEB">
              <w:rPr>
                <w:rFonts w:asciiTheme="majorHAnsi" w:hAnsiTheme="majorHAnsi" w:cs="Times New Roman"/>
                <w:sz w:val="20"/>
                <w:szCs w:val="20"/>
              </w:rPr>
              <w:t xml:space="preserve">Down </w:t>
            </w:r>
          </w:p>
          <w:p w14:paraId="70B08D21" w14:textId="77777777" w:rsidR="00780EEB" w:rsidRPr="00780EEB" w:rsidRDefault="00780EEB" w:rsidP="00780EEB">
            <w:pPr>
              <w:pStyle w:val="ListParagraph"/>
              <w:numPr>
                <w:ilvl w:val="0"/>
                <w:numId w:val="7"/>
              </w:numPr>
              <w:rPr>
                <w:rFonts w:asciiTheme="majorHAnsi" w:hAnsiTheme="majorHAnsi" w:cs="Times New Roman"/>
                <w:sz w:val="20"/>
                <w:szCs w:val="20"/>
              </w:rPr>
            </w:pPr>
            <w:r w:rsidRPr="00780EEB">
              <w:rPr>
                <w:rFonts w:asciiTheme="majorHAnsi" w:hAnsiTheme="majorHAnsi" w:cs="Times New Roman"/>
                <w:sz w:val="20"/>
                <w:szCs w:val="20"/>
              </w:rPr>
              <w:t xml:space="preserve">Stand </w:t>
            </w:r>
          </w:p>
        </w:tc>
      </w:tr>
      <w:tr w:rsidR="00780EEB" w:rsidRPr="00780EEB" w14:paraId="545C7BA7" w14:textId="77777777" w:rsidTr="00EA74DC">
        <w:tc>
          <w:tcPr>
            <w:tcW w:w="562" w:type="dxa"/>
          </w:tcPr>
          <w:p w14:paraId="1F8D7083" w14:textId="77777777" w:rsidR="00780EEB" w:rsidRPr="00780EEB" w:rsidRDefault="00780EEB" w:rsidP="00780EEB">
            <w:pPr>
              <w:rPr>
                <w:rFonts w:asciiTheme="majorHAnsi" w:hAnsiTheme="majorHAnsi" w:cs="Times New Roman"/>
                <w:sz w:val="20"/>
                <w:szCs w:val="20"/>
              </w:rPr>
            </w:pPr>
          </w:p>
        </w:tc>
        <w:tc>
          <w:tcPr>
            <w:tcW w:w="1276" w:type="dxa"/>
          </w:tcPr>
          <w:p w14:paraId="102227C3" w14:textId="77777777" w:rsidR="00780EEB" w:rsidRPr="00780EEB" w:rsidRDefault="00780EEB" w:rsidP="00780EEB">
            <w:pPr>
              <w:rPr>
                <w:rFonts w:asciiTheme="majorHAnsi" w:hAnsiTheme="majorHAnsi" w:cs="Times New Roman"/>
                <w:sz w:val="20"/>
                <w:szCs w:val="20"/>
              </w:rPr>
            </w:pPr>
            <w:r w:rsidRPr="00780EEB">
              <w:rPr>
                <w:rFonts w:asciiTheme="majorHAnsi" w:hAnsiTheme="majorHAnsi" w:cs="Times New Roman"/>
                <w:sz w:val="20"/>
                <w:szCs w:val="20"/>
              </w:rPr>
              <w:t>Week 2; General Focus &amp; Disengagement</w:t>
            </w:r>
          </w:p>
          <w:p w14:paraId="095C12F9" w14:textId="77777777" w:rsidR="00780EEB" w:rsidRPr="00780EEB" w:rsidRDefault="00780EEB" w:rsidP="00780EEB">
            <w:pPr>
              <w:rPr>
                <w:rFonts w:asciiTheme="majorHAnsi" w:hAnsiTheme="majorHAnsi" w:cs="Times New Roman"/>
                <w:sz w:val="20"/>
                <w:szCs w:val="20"/>
              </w:rPr>
            </w:pPr>
          </w:p>
        </w:tc>
        <w:tc>
          <w:tcPr>
            <w:tcW w:w="7088" w:type="dxa"/>
          </w:tcPr>
          <w:p w14:paraId="2C50979A" w14:textId="77777777" w:rsidR="00780EEB" w:rsidRPr="00780EEB" w:rsidRDefault="00780EEB" w:rsidP="00780EEB">
            <w:pPr>
              <w:pStyle w:val="checklistindent"/>
              <w:numPr>
                <w:ilvl w:val="0"/>
                <w:numId w:val="10"/>
              </w:numPr>
              <w:rPr>
                <w:rFonts w:asciiTheme="majorHAnsi" w:hAnsiTheme="majorHAnsi"/>
                <w:sz w:val="20"/>
                <w:szCs w:val="20"/>
              </w:rPr>
            </w:pPr>
            <w:r w:rsidRPr="00780EEB">
              <w:rPr>
                <w:rFonts w:asciiTheme="majorHAnsi" w:hAnsiTheme="majorHAnsi"/>
                <w:sz w:val="20"/>
                <w:szCs w:val="20"/>
              </w:rPr>
              <w:t>Orientate to the owner on cue using words such as ‘look’ ‘watch’ or ‘check’</w:t>
            </w:r>
          </w:p>
          <w:p w14:paraId="2AD4AAD1" w14:textId="77777777" w:rsidR="00780EEB" w:rsidRPr="00780EEB" w:rsidRDefault="00780EEB" w:rsidP="00780EEB">
            <w:pPr>
              <w:pStyle w:val="checklistindent"/>
              <w:numPr>
                <w:ilvl w:val="0"/>
                <w:numId w:val="10"/>
              </w:numPr>
              <w:rPr>
                <w:rFonts w:asciiTheme="majorHAnsi" w:hAnsiTheme="majorHAnsi"/>
                <w:sz w:val="20"/>
                <w:szCs w:val="20"/>
              </w:rPr>
            </w:pPr>
            <w:r w:rsidRPr="00780EEB">
              <w:rPr>
                <w:rFonts w:asciiTheme="majorHAnsi" w:hAnsiTheme="majorHAnsi"/>
                <w:sz w:val="20"/>
                <w:szCs w:val="20"/>
              </w:rPr>
              <w:t xml:space="preserve">Be able to sit at an entrance way and </w:t>
            </w:r>
            <w:proofErr w:type="gramStart"/>
            <w:r w:rsidRPr="00780EEB">
              <w:rPr>
                <w:rFonts w:asciiTheme="majorHAnsi" w:hAnsiTheme="majorHAnsi"/>
                <w:sz w:val="20"/>
                <w:szCs w:val="20"/>
              </w:rPr>
              <w:t>doesn’t</w:t>
            </w:r>
            <w:proofErr w:type="gramEnd"/>
            <w:r w:rsidRPr="00780EEB">
              <w:rPr>
                <w:rFonts w:asciiTheme="majorHAnsi" w:hAnsiTheme="majorHAnsi"/>
                <w:sz w:val="20"/>
                <w:szCs w:val="20"/>
              </w:rPr>
              <w:t xml:space="preserve"> walk through until a release cue</w:t>
            </w:r>
          </w:p>
          <w:p w14:paraId="3BA9CC6C" w14:textId="77777777" w:rsidR="00780EEB" w:rsidRPr="00780EEB" w:rsidRDefault="00780EEB" w:rsidP="00780EEB">
            <w:pPr>
              <w:pStyle w:val="checklistindent"/>
              <w:numPr>
                <w:ilvl w:val="0"/>
                <w:numId w:val="10"/>
              </w:numPr>
              <w:rPr>
                <w:rFonts w:asciiTheme="majorHAnsi" w:hAnsiTheme="majorHAnsi"/>
                <w:sz w:val="20"/>
                <w:szCs w:val="20"/>
              </w:rPr>
            </w:pPr>
            <w:r w:rsidRPr="00780EEB">
              <w:rPr>
                <w:rFonts w:asciiTheme="majorHAnsi" w:hAnsiTheme="majorHAnsi"/>
                <w:sz w:val="20"/>
                <w:szCs w:val="20"/>
              </w:rPr>
              <w:t xml:space="preserve">Understand when to allow dog to disengage from distractions and when to recall </w:t>
            </w:r>
          </w:p>
          <w:p w14:paraId="7C14236C" w14:textId="77777777" w:rsidR="00780EEB" w:rsidRPr="00780EEB" w:rsidRDefault="00780EEB" w:rsidP="00780EEB">
            <w:pPr>
              <w:pStyle w:val="checklistindent"/>
              <w:numPr>
                <w:ilvl w:val="0"/>
                <w:numId w:val="10"/>
              </w:numPr>
              <w:rPr>
                <w:rFonts w:asciiTheme="majorHAnsi" w:hAnsiTheme="majorHAnsi"/>
                <w:sz w:val="20"/>
                <w:szCs w:val="20"/>
              </w:rPr>
            </w:pPr>
            <w:r w:rsidRPr="00780EEB">
              <w:rPr>
                <w:rFonts w:asciiTheme="majorHAnsi" w:hAnsiTheme="majorHAnsi"/>
                <w:sz w:val="20"/>
                <w:szCs w:val="20"/>
              </w:rPr>
              <w:t xml:space="preserve">Show some understanding of a disengage cue when there </w:t>
            </w:r>
            <w:proofErr w:type="gramStart"/>
            <w:r w:rsidRPr="00780EEB">
              <w:rPr>
                <w:rFonts w:asciiTheme="majorHAnsi" w:hAnsiTheme="majorHAnsi"/>
                <w:sz w:val="20"/>
                <w:szCs w:val="20"/>
              </w:rPr>
              <w:t>is</w:t>
            </w:r>
            <w:proofErr w:type="gramEnd"/>
            <w:r w:rsidRPr="00780EEB">
              <w:rPr>
                <w:rFonts w:asciiTheme="majorHAnsi" w:hAnsiTheme="majorHAnsi"/>
                <w:sz w:val="20"/>
                <w:szCs w:val="20"/>
              </w:rPr>
              <w:t xml:space="preserve"> minor distractions </w:t>
            </w:r>
          </w:p>
        </w:tc>
        <w:tc>
          <w:tcPr>
            <w:tcW w:w="2131" w:type="dxa"/>
          </w:tcPr>
          <w:p w14:paraId="2B9FDE6C" w14:textId="77777777" w:rsidR="00780EEB" w:rsidRPr="00780EEB" w:rsidRDefault="00780EEB" w:rsidP="00780EEB">
            <w:pPr>
              <w:pStyle w:val="ListParagraph"/>
              <w:numPr>
                <w:ilvl w:val="0"/>
                <w:numId w:val="8"/>
              </w:numPr>
              <w:rPr>
                <w:rFonts w:asciiTheme="majorHAnsi" w:hAnsiTheme="majorHAnsi" w:cs="Times New Roman"/>
                <w:sz w:val="20"/>
                <w:szCs w:val="20"/>
              </w:rPr>
            </w:pPr>
            <w:r w:rsidRPr="00780EEB">
              <w:rPr>
                <w:rFonts w:asciiTheme="majorHAnsi" w:hAnsiTheme="majorHAnsi" w:cs="Times New Roman"/>
                <w:sz w:val="20"/>
                <w:szCs w:val="20"/>
              </w:rPr>
              <w:t>Focus Cue</w:t>
            </w:r>
          </w:p>
          <w:p w14:paraId="2F249633" w14:textId="77777777" w:rsidR="00780EEB" w:rsidRPr="00780EEB" w:rsidRDefault="00780EEB" w:rsidP="00780EEB">
            <w:pPr>
              <w:pStyle w:val="ListParagraph"/>
              <w:numPr>
                <w:ilvl w:val="0"/>
                <w:numId w:val="8"/>
              </w:numPr>
              <w:rPr>
                <w:rFonts w:asciiTheme="majorHAnsi" w:hAnsiTheme="majorHAnsi" w:cs="Times New Roman"/>
                <w:sz w:val="20"/>
                <w:szCs w:val="20"/>
              </w:rPr>
            </w:pPr>
            <w:r w:rsidRPr="00780EEB">
              <w:rPr>
                <w:rFonts w:asciiTheme="majorHAnsi" w:hAnsiTheme="majorHAnsi" w:cs="Times New Roman"/>
                <w:sz w:val="20"/>
                <w:szCs w:val="20"/>
              </w:rPr>
              <w:t xml:space="preserve">Manners Minder </w:t>
            </w:r>
          </w:p>
          <w:p w14:paraId="29A2E883" w14:textId="77777777" w:rsidR="00780EEB" w:rsidRPr="00780EEB" w:rsidRDefault="00780EEB" w:rsidP="00780EEB">
            <w:pPr>
              <w:pStyle w:val="ListParagraph"/>
              <w:numPr>
                <w:ilvl w:val="0"/>
                <w:numId w:val="8"/>
              </w:numPr>
              <w:rPr>
                <w:rFonts w:asciiTheme="majorHAnsi" w:hAnsiTheme="majorHAnsi" w:cs="Times New Roman"/>
                <w:sz w:val="20"/>
                <w:szCs w:val="20"/>
              </w:rPr>
            </w:pPr>
            <w:r w:rsidRPr="00780EEB">
              <w:rPr>
                <w:rFonts w:asciiTheme="majorHAnsi" w:hAnsiTheme="majorHAnsi" w:cs="Times New Roman"/>
                <w:sz w:val="20"/>
                <w:szCs w:val="20"/>
              </w:rPr>
              <w:t xml:space="preserve">Disengage Game </w:t>
            </w:r>
          </w:p>
          <w:p w14:paraId="69BEB617" w14:textId="77777777" w:rsidR="00780EEB" w:rsidRPr="00780EEB" w:rsidRDefault="00780EEB" w:rsidP="00780EEB">
            <w:pPr>
              <w:pStyle w:val="ListParagraph"/>
              <w:numPr>
                <w:ilvl w:val="0"/>
                <w:numId w:val="8"/>
              </w:numPr>
              <w:rPr>
                <w:rFonts w:asciiTheme="majorHAnsi" w:hAnsiTheme="majorHAnsi" w:cs="Times New Roman"/>
                <w:sz w:val="20"/>
                <w:szCs w:val="20"/>
              </w:rPr>
            </w:pPr>
            <w:r w:rsidRPr="00780EEB">
              <w:rPr>
                <w:rFonts w:asciiTheme="majorHAnsi" w:hAnsiTheme="majorHAnsi" w:cs="Times New Roman"/>
                <w:sz w:val="20"/>
                <w:szCs w:val="20"/>
              </w:rPr>
              <w:t>Disengagement cue</w:t>
            </w:r>
          </w:p>
        </w:tc>
      </w:tr>
      <w:tr w:rsidR="00780EEB" w:rsidRPr="00780EEB" w14:paraId="3F3BD119" w14:textId="77777777" w:rsidTr="00EA74DC">
        <w:tc>
          <w:tcPr>
            <w:tcW w:w="562" w:type="dxa"/>
          </w:tcPr>
          <w:p w14:paraId="7B0093B3" w14:textId="77777777" w:rsidR="00780EEB" w:rsidRPr="00780EEB" w:rsidRDefault="00780EEB" w:rsidP="00780EEB">
            <w:pPr>
              <w:rPr>
                <w:rFonts w:asciiTheme="majorHAnsi" w:hAnsiTheme="majorHAnsi" w:cs="Times New Roman"/>
                <w:sz w:val="20"/>
                <w:szCs w:val="20"/>
              </w:rPr>
            </w:pPr>
          </w:p>
        </w:tc>
        <w:tc>
          <w:tcPr>
            <w:tcW w:w="1276" w:type="dxa"/>
          </w:tcPr>
          <w:p w14:paraId="602F38A8" w14:textId="77777777" w:rsidR="00780EEB" w:rsidRPr="00780EEB" w:rsidRDefault="00780EEB" w:rsidP="00780EEB">
            <w:pPr>
              <w:rPr>
                <w:rFonts w:asciiTheme="majorHAnsi" w:hAnsiTheme="majorHAnsi" w:cs="Times New Roman"/>
                <w:sz w:val="20"/>
                <w:szCs w:val="20"/>
              </w:rPr>
            </w:pPr>
            <w:r w:rsidRPr="00780EEB">
              <w:rPr>
                <w:rFonts w:asciiTheme="majorHAnsi" w:hAnsiTheme="majorHAnsi" w:cs="Times New Roman"/>
                <w:sz w:val="20"/>
                <w:szCs w:val="20"/>
              </w:rPr>
              <w:t xml:space="preserve">3; Lead Walking </w:t>
            </w:r>
          </w:p>
        </w:tc>
        <w:tc>
          <w:tcPr>
            <w:tcW w:w="7088" w:type="dxa"/>
          </w:tcPr>
          <w:p w14:paraId="0E9D5DF9" w14:textId="77777777" w:rsidR="00780EEB" w:rsidRPr="00780EEB" w:rsidRDefault="00780EEB" w:rsidP="00780EEB">
            <w:pPr>
              <w:pStyle w:val="ListParagraph"/>
              <w:numPr>
                <w:ilvl w:val="0"/>
                <w:numId w:val="4"/>
              </w:numPr>
              <w:spacing w:after="160"/>
              <w:rPr>
                <w:rFonts w:asciiTheme="majorHAnsi" w:hAnsiTheme="majorHAnsi" w:cs="Times New Roman"/>
                <w:sz w:val="20"/>
                <w:szCs w:val="20"/>
              </w:rPr>
            </w:pPr>
            <w:r w:rsidRPr="00780EEB">
              <w:rPr>
                <w:rFonts w:asciiTheme="majorHAnsi" w:hAnsiTheme="majorHAnsi" w:cs="Times New Roman"/>
                <w:sz w:val="20"/>
                <w:szCs w:val="20"/>
              </w:rPr>
              <w:t xml:space="preserve">Be able to handle the lead correctly in the best way to promote lead walking </w:t>
            </w:r>
          </w:p>
          <w:p w14:paraId="462AE43C" w14:textId="77777777" w:rsidR="00780EEB" w:rsidRPr="00780EEB" w:rsidRDefault="00780EEB" w:rsidP="00780EEB">
            <w:pPr>
              <w:pStyle w:val="ListParagraph"/>
              <w:numPr>
                <w:ilvl w:val="0"/>
                <w:numId w:val="4"/>
              </w:numPr>
              <w:spacing w:after="160"/>
              <w:rPr>
                <w:rFonts w:asciiTheme="majorHAnsi" w:hAnsiTheme="majorHAnsi" w:cs="Times New Roman"/>
                <w:sz w:val="20"/>
                <w:szCs w:val="20"/>
              </w:rPr>
            </w:pPr>
            <w:r w:rsidRPr="00780EEB">
              <w:rPr>
                <w:rFonts w:asciiTheme="majorHAnsi" w:hAnsiTheme="majorHAnsi" w:cs="Times New Roman"/>
                <w:sz w:val="20"/>
                <w:szCs w:val="20"/>
              </w:rPr>
              <w:t>Able to walk nicely on the lead for a length of the hall with no rewarding until one length</w:t>
            </w:r>
          </w:p>
          <w:p w14:paraId="7682B646" w14:textId="77777777" w:rsidR="00780EEB" w:rsidRPr="00780EEB" w:rsidRDefault="00780EEB" w:rsidP="00780EEB">
            <w:pPr>
              <w:pStyle w:val="ListParagraph"/>
              <w:numPr>
                <w:ilvl w:val="0"/>
                <w:numId w:val="4"/>
              </w:numPr>
              <w:spacing w:after="160"/>
              <w:rPr>
                <w:rFonts w:asciiTheme="majorHAnsi" w:hAnsiTheme="majorHAnsi" w:cs="Times New Roman"/>
                <w:b/>
                <w:bCs/>
                <w:sz w:val="20"/>
                <w:szCs w:val="20"/>
                <w:u w:val="single"/>
              </w:rPr>
            </w:pPr>
            <w:r w:rsidRPr="00780EEB">
              <w:rPr>
                <w:rFonts w:asciiTheme="majorHAnsi" w:hAnsiTheme="majorHAnsi" w:cs="Times New Roman"/>
                <w:sz w:val="20"/>
                <w:szCs w:val="20"/>
              </w:rPr>
              <w:t>Understand how to manage when the dog pulls/goes forward and how to help correct it via the 180</w:t>
            </w:r>
            <w:r w:rsidRPr="00780EEB">
              <w:rPr>
                <w:rFonts w:asciiTheme="majorHAnsi" w:hAnsiTheme="majorHAnsi" w:cs="Times New Roman"/>
                <w:sz w:val="20"/>
                <w:szCs w:val="20"/>
              </w:rPr>
              <w:sym w:font="Symbol" w:char="F0B0"/>
            </w:r>
            <w:r w:rsidRPr="00780EEB">
              <w:rPr>
                <w:rFonts w:asciiTheme="majorHAnsi" w:hAnsiTheme="majorHAnsi" w:cs="Times New Roman"/>
                <w:sz w:val="20"/>
                <w:szCs w:val="20"/>
              </w:rPr>
              <w:t xml:space="preserve"> method</w:t>
            </w:r>
          </w:p>
          <w:p w14:paraId="0F978B87" w14:textId="77777777" w:rsidR="00780EEB" w:rsidRPr="00780EEB" w:rsidRDefault="00780EEB" w:rsidP="00780EEB">
            <w:pPr>
              <w:pStyle w:val="ListParagraph"/>
              <w:numPr>
                <w:ilvl w:val="0"/>
                <w:numId w:val="4"/>
              </w:numPr>
              <w:spacing w:after="160"/>
              <w:rPr>
                <w:rFonts w:asciiTheme="majorHAnsi" w:hAnsiTheme="majorHAnsi" w:cs="Times New Roman"/>
                <w:sz w:val="20"/>
                <w:szCs w:val="20"/>
              </w:rPr>
            </w:pPr>
            <w:r w:rsidRPr="00780EEB">
              <w:rPr>
                <w:rFonts w:asciiTheme="majorHAnsi" w:hAnsiTheme="majorHAnsi" w:cs="Times New Roman"/>
                <w:sz w:val="20"/>
                <w:szCs w:val="20"/>
              </w:rPr>
              <w:t>Understand how management of a long line can help when on walks</w:t>
            </w:r>
          </w:p>
          <w:p w14:paraId="43D06354" w14:textId="77777777" w:rsidR="00780EEB" w:rsidRPr="00780EEB" w:rsidRDefault="00780EEB" w:rsidP="00780EEB">
            <w:pPr>
              <w:pStyle w:val="ListParagraph"/>
              <w:numPr>
                <w:ilvl w:val="0"/>
                <w:numId w:val="4"/>
              </w:numPr>
              <w:spacing w:after="160"/>
              <w:rPr>
                <w:rFonts w:asciiTheme="majorHAnsi" w:hAnsiTheme="majorHAnsi" w:cs="Times New Roman"/>
                <w:sz w:val="20"/>
                <w:szCs w:val="20"/>
              </w:rPr>
            </w:pPr>
            <w:r w:rsidRPr="00780EEB">
              <w:rPr>
                <w:rFonts w:asciiTheme="majorHAnsi" w:hAnsiTheme="majorHAnsi" w:cs="Times New Roman"/>
                <w:sz w:val="20"/>
                <w:szCs w:val="20"/>
              </w:rPr>
              <w:t xml:space="preserve">Be able to utilize giving into lead pressure and the dog begins to orientate when pressure is applied on the lead </w:t>
            </w:r>
          </w:p>
        </w:tc>
        <w:tc>
          <w:tcPr>
            <w:tcW w:w="2131" w:type="dxa"/>
          </w:tcPr>
          <w:p w14:paraId="2C7F6A94" w14:textId="77777777" w:rsidR="00780EEB" w:rsidRPr="00780EEB" w:rsidRDefault="00780EEB" w:rsidP="00780EEB">
            <w:pPr>
              <w:pStyle w:val="ListParagraph"/>
              <w:numPr>
                <w:ilvl w:val="0"/>
                <w:numId w:val="1"/>
              </w:numPr>
              <w:rPr>
                <w:rFonts w:asciiTheme="majorHAnsi" w:hAnsiTheme="majorHAnsi" w:cs="Times New Roman"/>
                <w:sz w:val="20"/>
                <w:szCs w:val="20"/>
              </w:rPr>
            </w:pPr>
            <w:r w:rsidRPr="00780EEB">
              <w:rPr>
                <w:rFonts w:asciiTheme="majorHAnsi" w:hAnsiTheme="majorHAnsi" w:cs="Times New Roman"/>
                <w:sz w:val="20"/>
                <w:szCs w:val="20"/>
              </w:rPr>
              <w:t xml:space="preserve">Proximity zone </w:t>
            </w:r>
          </w:p>
          <w:p w14:paraId="2F287A2C" w14:textId="77777777" w:rsidR="00780EEB" w:rsidRPr="00780EEB" w:rsidRDefault="00780EEB" w:rsidP="00780EEB">
            <w:pPr>
              <w:pStyle w:val="ListParagraph"/>
              <w:numPr>
                <w:ilvl w:val="0"/>
                <w:numId w:val="1"/>
              </w:numPr>
              <w:rPr>
                <w:rFonts w:asciiTheme="majorHAnsi" w:hAnsiTheme="majorHAnsi" w:cs="Times New Roman"/>
                <w:sz w:val="20"/>
                <w:szCs w:val="20"/>
              </w:rPr>
            </w:pPr>
            <w:r w:rsidRPr="00780EEB">
              <w:rPr>
                <w:rFonts w:asciiTheme="majorHAnsi" w:hAnsiTheme="majorHAnsi" w:cs="Times New Roman"/>
                <w:sz w:val="20"/>
                <w:szCs w:val="20"/>
              </w:rPr>
              <w:t xml:space="preserve">Walk with me </w:t>
            </w:r>
          </w:p>
          <w:p w14:paraId="3EE3AB9F" w14:textId="77777777" w:rsidR="00780EEB" w:rsidRPr="00780EEB" w:rsidRDefault="00780EEB" w:rsidP="00780EEB">
            <w:pPr>
              <w:pStyle w:val="ListParagraph"/>
              <w:numPr>
                <w:ilvl w:val="0"/>
                <w:numId w:val="1"/>
              </w:numPr>
              <w:rPr>
                <w:rFonts w:asciiTheme="majorHAnsi" w:hAnsiTheme="majorHAnsi" w:cs="Times New Roman"/>
                <w:sz w:val="20"/>
                <w:szCs w:val="20"/>
              </w:rPr>
            </w:pPr>
            <w:r w:rsidRPr="00780EEB">
              <w:rPr>
                <w:rFonts w:asciiTheme="majorHAnsi" w:hAnsiTheme="majorHAnsi" w:cs="Times New Roman"/>
                <w:sz w:val="20"/>
                <w:szCs w:val="20"/>
              </w:rPr>
              <w:t>Giving into lead pressure</w:t>
            </w:r>
          </w:p>
        </w:tc>
      </w:tr>
      <w:tr w:rsidR="00780EEB" w:rsidRPr="00780EEB" w14:paraId="51E70863" w14:textId="77777777" w:rsidTr="00EA74DC">
        <w:tc>
          <w:tcPr>
            <w:tcW w:w="562" w:type="dxa"/>
          </w:tcPr>
          <w:p w14:paraId="74D179DB" w14:textId="77777777" w:rsidR="00780EEB" w:rsidRPr="00780EEB" w:rsidRDefault="00780EEB" w:rsidP="00780EEB">
            <w:pPr>
              <w:rPr>
                <w:rFonts w:asciiTheme="majorHAnsi" w:hAnsiTheme="majorHAnsi" w:cs="Times New Roman"/>
                <w:sz w:val="20"/>
                <w:szCs w:val="20"/>
              </w:rPr>
            </w:pPr>
          </w:p>
        </w:tc>
        <w:tc>
          <w:tcPr>
            <w:tcW w:w="1276" w:type="dxa"/>
          </w:tcPr>
          <w:p w14:paraId="233CB53B" w14:textId="77777777" w:rsidR="00780EEB" w:rsidRPr="00780EEB" w:rsidRDefault="00780EEB" w:rsidP="00780EEB">
            <w:pPr>
              <w:rPr>
                <w:rFonts w:asciiTheme="majorHAnsi" w:hAnsiTheme="majorHAnsi" w:cs="Times New Roman"/>
                <w:sz w:val="20"/>
                <w:szCs w:val="20"/>
              </w:rPr>
            </w:pPr>
            <w:r w:rsidRPr="00780EEB">
              <w:rPr>
                <w:rFonts w:asciiTheme="majorHAnsi" w:hAnsiTheme="majorHAnsi" w:cs="Times New Roman"/>
                <w:sz w:val="20"/>
                <w:szCs w:val="20"/>
              </w:rPr>
              <w:t>4; Recall</w:t>
            </w:r>
          </w:p>
        </w:tc>
        <w:tc>
          <w:tcPr>
            <w:tcW w:w="7088" w:type="dxa"/>
          </w:tcPr>
          <w:p w14:paraId="6B0156D9" w14:textId="77777777" w:rsidR="00780EEB" w:rsidRPr="00780EEB" w:rsidRDefault="00780EEB" w:rsidP="00780EEB">
            <w:pPr>
              <w:pStyle w:val="ListParagraph"/>
              <w:numPr>
                <w:ilvl w:val="0"/>
                <w:numId w:val="5"/>
              </w:numPr>
              <w:spacing w:after="160"/>
              <w:rPr>
                <w:rFonts w:asciiTheme="majorHAnsi" w:hAnsiTheme="majorHAnsi" w:cs="Times New Roman"/>
                <w:sz w:val="20"/>
                <w:szCs w:val="20"/>
              </w:rPr>
            </w:pPr>
            <w:r w:rsidRPr="00780EEB">
              <w:rPr>
                <w:rFonts w:asciiTheme="majorHAnsi" w:hAnsiTheme="majorHAnsi" w:cs="Times New Roman"/>
                <w:sz w:val="20"/>
                <w:szCs w:val="20"/>
              </w:rPr>
              <w:t xml:space="preserve">Reflex to name when called or when using recall cue (whistle or alternative) </w:t>
            </w:r>
          </w:p>
          <w:p w14:paraId="2D6DA870" w14:textId="77777777" w:rsidR="00780EEB" w:rsidRPr="00780EEB" w:rsidRDefault="00780EEB" w:rsidP="00780EEB">
            <w:pPr>
              <w:pStyle w:val="ListParagraph"/>
              <w:numPr>
                <w:ilvl w:val="0"/>
                <w:numId w:val="5"/>
              </w:numPr>
              <w:spacing w:after="160"/>
              <w:rPr>
                <w:rFonts w:asciiTheme="majorHAnsi" w:hAnsiTheme="majorHAnsi" w:cs="Times New Roman"/>
                <w:sz w:val="20"/>
                <w:szCs w:val="20"/>
              </w:rPr>
            </w:pPr>
            <w:r w:rsidRPr="00780EEB">
              <w:rPr>
                <w:rFonts w:asciiTheme="majorHAnsi" w:hAnsiTheme="majorHAnsi" w:cs="Times New Roman"/>
                <w:sz w:val="20"/>
                <w:szCs w:val="20"/>
              </w:rPr>
              <w:t>Understanding of the orientation games, catch me if you can games and restrained recall – can perform all of these when asked</w:t>
            </w:r>
          </w:p>
          <w:p w14:paraId="62E38FDA" w14:textId="77777777" w:rsidR="00780EEB" w:rsidRPr="00780EEB" w:rsidRDefault="00780EEB" w:rsidP="00780EEB">
            <w:pPr>
              <w:pStyle w:val="ListParagraph"/>
              <w:numPr>
                <w:ilvl w:val="0"/>
                <w:numId w:val="5"/>
              </w:numPr>
              <w:spacing w:after="160"/>
              <w:rPr>
                <w:rFonts w:asciiTheme="majorHAnsi" w:hAnsiTheme="majorHAnsi" w:cs="Times New Roman"/>
                <w:sz w:val="20"/>
                <w:szCs w:val="20"/>
              </w:rPr>
            </w:pPr>
            <w:r w:rsidRPr="00780EEB">
              <w:rPr>
                <w:rFonts w:asciiTheme="majorHAnsi" w:hAnsiTheme="majorHAnsi" w:cs="Times New Roman"/>
                <w:sz w:val="20"/>
                <w:szCs w:val="20"/>
              </w:rPr>
              <w:t>Dogs will respond to recall cue during classes and able to recall from half the length of the hall</w:t>
            </w:r>
          </w:p>
          <w:p w14:paraId="4F127CC1" w14:textId="77777777" w:rsidR="00780EEB" w:rsidRPr="00780EEB" w:rsidRDefault="00780EEB" w:rsidP="00780EEB">
            <w:pPr>
              <w:pStyle w:val="ListParagraph"/>
              <w:numPr>
                <w:ilvl w:val="0"/>
                <w:numId w:val="5"/>
              </w:numPr>
              <w:spacing w:after="160"/>
              <w:rPr>
                <w:rFonts w:asciiTheme="majorHAnsi" w:hAnsiTheme="majorHAnsi" w:cs="Times New Roman"/>
                <w:sz w:val="20"/>
                <w:szCs w:val="20"/>
              </w:rPr>
            </w:pPr>
            <w:r w:rsidRPr="00780EEB">
              <w:rPr>
                <w:rFonts w:asciiTheme="majorHAnsi" w:hAnsiTheme="majorHAnsi" w:cs="Times New Roman"/>
                <w:sz w:val="20"/>
                <w:szCs w:val="20"/>
              </w:rPr>
              <w:t xml:space="preserve">Able to recall away from a small distraction at a suitable distance </w:t>
            </w:r>
          </w:p>
        </w:tc>
        <w:tc>
          <w:tcPr>
            <w:tcW w:w="2131" w:type="dxa"/>
          </w:tcPr>
          <w:p w14:paraId="1348DACC" w14:textId="77777777" w:rsidR="00780EEB" w:rsidRPr="00780EEB" w:rsidRDefault="00780EEB" w:rsidP="00780EEB">
            <w:pPr>
              <w:pStyle w:val="ListParagraph"/>
              <w:numPr>
                <w:ilvl w:val="0"/>
                <w:numId w:val="2"/>
              </w:numPr>
              <w:rPr>
                <w:rFonts w:asciiTheme="majorHAnsi" w:hAnsiTheme="majorHAnsi" w:cs="Times New Roman"/>
                <w:sz w:val="20"/>
                <w:szCs w:val="20"/>
              </w:rPr>
            </w:pPr>
            <w:r w:rsidRPr="00780EEB">
              <w:rPr>
                <w:rFonts w:asciiTheme="majorHAnsi" w:hAnsiTheme="majorHAnsi" w:cs="Times New Roman"/>
                <w:sz w:val="20"/>
                <w:szCs w:val="20"/>
              </w:rPr>
              <w:t xml:space="preserve">Reflex to name </w:t>
            </w:r>
          </w:p>
          <w:p w14:paraId="6CFE800D" w14:textId="77777777" w:rsidR="00780EEB" w:rsidRPr="00780EEB" w:rsidRDefault="00780EEB" w:rsidP="00780EEB">
            <w:pPr>
              <w:pStyle w:val="ListParagraph"/>
              <w:numPr>
                <w:ilvl w:val="0"/>
                <w:numId w:val="2"/>
              </w:numPr>
              <w:rPr>
                <w:rFonts w:asciiTheme="majorHAnsi" w:hAnsiTheme="majorHAnsi" w:cs="Times New Roman"/>
                <w:sz w:val="20"/>
                <w:szCs w:val="20"/>
              </w:rPr>
            </w:pPr>
            <w:r w:rsidRPr="00780EEB">
              <w:rPr>
                <w:rFonts w:asciiTheme="majorHAnsi" w:hAnsiTheme="majorHAnsi" w:cs="Times New Roman"/>
                <w:sz w:val="20"/>
                <w:szCs w:val="20"/>
              </w:rPr>
              <w:t>Orientation games</w:t>
            </w:r>
          </w:p>
          <w:p w14:paraId="7A83588C" w14:textId="77777777" w:rsidR="00780EEB" w:rsidRPr="00780EEB" w:rsidRDefault="00780EEB" w:rsidP="00780EEB">
            <w:pPr>
              <w:pStyle w:val="ListParagraph"/>
              <w:numPr>
                <w:ilvl w:val="0"/>
                <w:numId w:val="2"/>
              </w:numPr>
              <w:rPr>
                <w:rFonts w:asciiTheme="majorHAnsi" w:hAnsiTheme="majorHAnsi" w:cs="Times New Roman"/>
                <w:sz w:val="20"/>
                <w:szCs w:val="20"/>
              </w:rPr>
            </w:pPr>
            <w:r w:rsidRPr="00780EEB">
              <w:rPr>
                <w:rFonts w:asciiTheme="majorHAnsi" w:hAnsiTheme="majorHAnsi" w:cs="Times New Roman"/>
                <w:sz w:val="20"/>
                <w:szCs w:val="20"/>
              </w:rPr>
              <w:t xml:space="preserve">Catch me if you can </w:t>
            </w:r>
          </w:p>
          <w:p w14:paraId="1BE8ED5F" w14:textId="77777777" w:rsidR="00780EEB" w:rsidRPr="00780EEB" w:rsidRDefault="00780EEB" w:rsidP="00780EEB">
            <w:pPr>
              <w:pStyle w:val="ListParagraph"/>
              <w:numPr>
                <w:ilvl w:val="0"/>
                <w:numId w:val="2"/>
              </w:numPr>
              <w:rPr>
                <w:rFonts w:asciiTheme="majorHAnsi" w:hAnsiTheme="majorHAnsi" w:cs="Times New Roman"/>
                <w:sz w:val="20"/>
                <w:szCs w:val="20"/>
              </w:rPr>
            </w:pPr>
            <w:r w:rsidRPr="00780EEB">
              <w:rPr>
                <w:rFonts w:asciiTheme="majorHAnsi" w:hAnsiTheme="majorHAnsi" w:cs="Times New Roman"/>
                <w:sz w:val="20"/>
                <w:szCs w:val="20"/>
              </w:rPr>
              <w:t>Restrained Recall</w:t>
            </w:r>
          </w:p>
        </w:tc>
      </w:tr>
      <w:tr w:rsidR="00780EEB" w:rsidRPr="00780EEB" w14:paraId="389863C0" w14:textId="77777777" w:rsidTr="00EA74DC">
        <w:tc>
          <w:tcPr>
            <w:tcW w:w="562" w:type="dxa"/>
          </w:tcPr>
          <w:p w14:paraId="2739A49E" w14:textId="77777777" w:rsidR="00780EEB" w:rsidRPr="00780EEB" w:rsidRDefault="00780EEB" w:rsidP="00780EEB">
            <w:pPr>
              <w:rPr>
                <w:rFonts w:asciiTheme="majorHAnsi" w:hAnsiTheme="majorHAnsi" w:cs="Times New Roman"/>
                <w:sz w:val="20"/>
                <w:szCs w:val="20"/>
              </w:rPr>
            </w:pPr>
          </w:p>
        </w:tc>
        <w:tc>
          <w:tcPr>
            <w:tcW w:w="1276" w:type="dxa"/>
          </w:tcPr>
          <w:p w14:paraId="696D1564" w14:textId="77777777" w:rsidR="00780EEB" w:rsidRPr="00780EEB" w:rsidRDefault="00780EEB" w:rsidP="00780EEB">
            <w:pPr>
              <w:rPr>
                <w:rFonts w:asciiTheme="majorHAnsi" w:hAnsiTheme="majorHAnsi" w:cs="Times New Roman"/>
                <w:sz w:val="20"/>
                <w:szCs w:val="20"/>
              </w:rPr>
            </w:pPr>
            <w:r w:rsidRPr="00780EEB">
              <w:rPr>
                <w:rFonts w:asciiTheme="majorHAnsi" w:hAnsiTheme="majorHAnsi" w:cs="Times New Roman"/>
                <w:sz w:val="20"/>
                <w:szCs w:val="20"/>
              </w:rPr>
              <w:t>5; Arousal Concepts</w:t>
            </w:r>
          </w:p>
        </w:tc>
        <w:tc>
          <w:tcPr>
            <w:tcW w:w="7088" w:type="dxa"/>
          </w:tcPr>
          <w:p w14:paraId="18DA8EEC" w14:textId="77777777" w:rsidR="00780EEB" w:rsidRPr="00780EEB" w:rsidRDefault="00780EEB" w:rsidP="00780EEB">
            <w:pPr>
              <w:pStyle w:val="checklistindent"/>
              <w:numPr>
                <w:ilvl w:val="0"/>
                <w:numId w:val="6"/>
              </w:numPr>
              <w:rPr>
                <w:rFonts w:asciiTheme="majorHAnsi" w:hAnsiTheme="majorHAnsi"/>
                <w:sz w:val="20"/>
                <w:szCs w:val="20"/>
              </w:rPr>
            </w:pPr>
            <w:r w:rsidRPr="00780EEB">
              <w:rPr>
                <w:rFonts w:asciiTheme="majorHAnsi" w:hAnsiTheme="majorHAnsi"/>
                <w:sz w:val="20"/>
                <w:szCs w:val="20"/>
              </w:rPr>
              <w:t>Able to perform a drop, leave and wait with food or a toy</w:t>
            </w:r>
          </w:p>
          <w:p w14:paraId="13A9B54D" w14:textId="77777777" w:rsidR="00780EEB" w:rsidRPr="00780EEB" w:rsidRDefault="00780EEB" w:rsidP="00780EEB">
            <w:pPr>
              <w:pStyle w:val="checklistindent"/>
              <w:numPr>
                <w:ilvl w:val="0"/>
                <w:numId w:val="6"/>
              </w:numPr>
              <w:rPr>
                <w:rFonts w:asciiTheme="majorHAnsi" w:hAnsiTheme="majorHAnsi"/>
                <w:sz w:val="20"/>
                <w:szCs w:val="20"/>
              </w:rPr>
            </w:pPr>
            <w:r w:rsidRPr="00780EEB">
              <w:rPr>
                <w:rFonts w:asciiTheme="majorHAnsi" w:hAnsiTheme="majorHAnsi" w:cs="Times New Roman"/>
                <w:sz w:val="20"/>
                <w:szCs w:val="20"/>
              </w:rPr>
              <w:t>Not jump up and remain sat/down when approached by a person</w:t>
            </w:r>
          </w:p>
          <w:p w14:paraId="709CFBF9" w14:textId="77777777" w:rsidR="00780EEB" w:rsidRPr="00780EEB" w:rsidRDefault="00780EEB" w:rsidP="00780EEB">
            <w:pPr>
              <w:pStyle w:val="checklistindent"/>
              <w:numPr>
                <w:ilvl w:val="0"/>
                <w:numId w:val="6"/>
              </w:numPr>
              <w:rPr>
                <w:rFonts w:asciiTheme="majorHAnsi" w:hAnsiTheme="majorHAnsi"/>
                <w:sz w:val="20"/>
                <w:szCs w:val="20"/>
              </w:rPr>
            </w:pPr>
            <w:r w:rsidRPr="00780EEB">
              <w:rPr>
                <w:rFonts w:asciiTheme="majorHAnsi" w:hAnsiTheme="majorHAnsi"/>
                <w:sz w:val="20"/>
                <w:szCs w:val="20"/>
              </w:rPr>
              <w:t>Be able to remain on boundary when beginning to add arousal to the mix (level 6)</w:t>
            </w:r>
          </w:p>
          <w:p w14:paraId="517B77B7" w14:textId="77777777" w:rsidR="00780EEB" w:rsidRPr="00780EEB" w:rsidRDefault="00780EEB" w:rsidP="00780EEB">
            <w:pPr>
              <w:pStyle w:val="checklistindent"/>
              <w:numPr>
                <w:ilvl w:val="0"/>
                <w:numId w:val="6"/>
              </w:numPr>
              <w:rPr>
                <w:rFonts w:asciiTheme="majorHAnsi" w:hAnsiTheme="majorHAnsi"/>
                <w:sz w:val="20"/>
                <w:szCs w:val="20"/>
              </w:rPr>
            </w:pPr>
            <w:r w:rsidRPr="00780EEB">
              <w:rPr>
                <w:rFonts w:asciiTheme="majorHAnsi" w:hAnsiTheme="majorHAnsi"/>
                <w:sz w:val="20"/>
                <w:szCs w:val="20"/>
              </w:rPr>
              <w:t xml:space="preserve">Able to perform down instantly at the </w:t>
            </w:r>
            <w:proofErr w:type="gramStart"/>
            <w:r w:rsidRPr="00780EEB">
              <w:rPr>
                <w:rFonts w:asciiTheme="majorHAnsi" w:hAnsiTheme="majorHAnsi"/>
                <w:sz w:val="20"/>
                <w:szCs w:val="20"/>
              </w:rPr>
              <w:t>owners</w:t>
            </w:r>
            <w:proofErr w:type="gramEnd"/>
            <w:r w:rsidRPr="00780EEB">
              <w:rPr>
                <w:rFonts w:asciiTheme="majorHAnsi" w:hAnsiTheme="majorHAnsi"/>
                <w:sz w:val="20"/>
                <w:szCs w:val="20"/>
              </w:rPr>
              <w:t xml:space="preserve"> feet</w:t>
            </w:r>
          </w:p>
        </w:tc>
        <w:tc>
          <w:tcPr>
            <w:tcW w:w="2131" w:type="dxa"/>
          </w:tcPr>
          <w:p w14:paraId="08AC95DB" w14:textId="77777777" w:rsidR="00780EEB" w:rsidRPr="00780EEB" w:rsidRDefault="00780EEB" w:rsidP="00780EEB">
            <w:pPr>
              <w:pStyle w:val="ListParagraph"/>
              <w:numPr>
                <w:ilvl w:val="0"/>
                <w:numId w:val="9"/>
              </w:numPr>
              <w:jc w:val="both"/>
              <w:rPr>
                <w:rFonts w:asciiTheme="majorHAnsi" w:hAnsiTheme="majorHAnsi" w:cs="Times New Roman"/>
                <w:sz w:val="20"/>
                <w:szCs w:val="20"/>
              </w:rPr>
            </w:pPr>
            <w:r w:rsidRPr="00780EEB">
              <w:rPr>
                <w:rFonts w:asciiTheme="majorHAnsi" w:hAnsiTheme="majorHAnsi" w:cs="Times New Roman"/>
                <w:sz w:val="20"/>
                <w:szCs w:val="20"/>
              </w:rPr>
              <w:t xml:space="preserve">Orientation Games </w:t>
            </w:r>
          </w:p>
          <w:p w14:paraId="5FFD9506" w14:textId="77777777" w:rsidR="00780EEB" w:rsidRPr="00780EEB" w:rsidRDefault="00780EEB" w:rsidP="00780EEB">
            <w:pPr>
              <w:pStyle w:val="ListParagraph"/>
              <w:numPr>
                <w:ilvl w:val="0"/>
                <w:numId w:val="9"/>
              </w:numPr>
              <w:rPr>
                <w:rFonts w:asciiTheme="majorHAnsi" w:hAnsiTheme="majorHAnsi" w:cs="Times New Roman"/>
                <w:sz w:val="20"/>
                <w:szCs w:val="20"/>
              </w:rPr>
            </w:pPr>
            <w:r w:rsidRPr="00780EEB">
              <w:rPr>
                <w:rFonts w:asciiTheme="majorHAnsi" w:hAnsiTheme="majorHAnsi" w:cs="Times New Roman"/>
                <w:sz w:val="20"/>
                <w:szCs w:val="20"/>
              </w:rPr>
              <w:t xml:space="preserve">Catch me if you can </w:t>
            </w:r>
          </w:p>
          <w:p w14:paraId="1E4AF64D" w14:textId="77777777" w:rsidR="00780EEB" w:rsidRPr="00780EEB" w:rsidRDefault="00780EEB" w:rsidP="00780EEB">
            <w:pPr>
              <w:pStyle w:val="ListParagraph"/>
              <w:numPr>
                <w:ilvl w:val="0"/>
                <w:numId w:val="9"/>
              </w:numPr>
              <w:jc w:val="both"/>
              <w:rPr>
                <w:rFonts w:asciiTheme="majorHAnsi" w:hAnsiTheme="majorHAnsi" w:cs="Times New Roman"/>
                <w:sz w:val="20"/>
                <w:szCs w:val="20"/>
              </w:rPr>
            </w:pPr>
            <w:r w:rsidRPr="00780EEB">
              <w:rPr>
                <w:rFonts w:asciiTheme="majorHAnsi" w:hAnsiTheme="majorHAnsi" w:cs="Times New Roman"/>
                <w:sz w:val="20"/>
                <w:szCs w:val="20"/>
              </w:rPr>
              <w:t xml:space="preserve">Restrained recall </w:t>
            </w:r>
          </w:p>
          <w:p w14:paraId="3CD7A9C3" w14:textId="77777777" w:rsidR="00780EEB" w:rsidRPr="00780EEB" w:rsidRDefault="00780EEB" w:rsidP="00780EEB">
            <w:pPr>
              <w:pStyle w:val="ListParagraph"/>
              <w:numPr>
                <w:ilvl w:val="0"/>
                <w:numId w:val="9"/>
              </w:numPr>
              <w:jc w:val="both"/>
              <w:rPr>
                <w:rFonts w:asciiTheme="majorHAnsi" w:hAnsiTheme="majorHAnsi" w:cs="Times New Roman"/>
                <w:sz w:val="20"/>
                <w:szCs w:val="20"/>
              </w:rPr>
            </w:pPr>
            <w:r w:rsidRPr="00780EEB">
              <w:rPr>
                <w:rFonts w:asciiTheme="majorHAnsi" w:hAnsiTheme="majorHAnsi" w:cs="Times New Roman"/>
                <w:sz w:val="20"/>
                <w:szCs w:val="20"/>
              </w:rPr>
              <w:t xml:space="preserve">Disengage Game </w:t>
            </w:r>
          </w:p>
        </w:tc>
      </w:tr>
      <w:tr w:rsidR="00780EEB" w:rsidRPr="00780EEB" w14:paraId="4781FFB7" w14:textId="77777777" w:rsidTr="00EA74DC">
        <w:tc>
          <w:tcPr>
            <w:tcW w:w="562" w:type="dxa"/>
          </w:tcPr>
          <w:p w14:paraId="49378249" w14:textId="77777777" w:rsidR="00780EEB" w:rsidRPr="00780EEB" w:rsidRDefault="00780EEB" w:rsidP="00780EEB">
            <w:pPr>
              <w:rPr>
                <w:rFonts w:asciiTheme="majorHAnsi" w:hAnsiTheme="majorHAnsi" w:cs="Times New Roman"/>
                <w:sz w:val="20"/>
                <w:szCs w:val="20"/>
              </w:rPr>
            </w:pPr>
          </w:p>
        </w:tc>
        <w:tc>
          <w:tcPr>
            <w:tcW w:w="1276" w:type="dxa"/>
          </w:tcPr>
          <w:p w14:paraId="718DF392" w14:textId="77777777" w:rsidR="00780EEB" w:rsidRPr="00780EEB" w:rsidRDefault="00780EEB" w:rsidP="00780EEB">
            <w:pPr>
              <w:rPr>
                <w:rFonts w:asciiTheme="majorHAnsi" w:hAnsiTheme="majorHAnsi" w:cs="Times New Roman"/>
                <w:sz w:val="20"/>
                <w:szCs w:val="20"/>
              </w:rPr>
            </w:pPr>
            <w:r w:rsidRPr="00780EEB">
              <w:rPr>
                <w:rFonts w:asciiTheme="majorHAnsi" w:hAnsiTheme="majorHAnsi" w:cs="Times New Roman"/>
                <w:sz w:val="20"/>
                <w:szCs w:val="20"/>
              </w:rPr>
              <w:t>6; Confidence Building</w:t>
            </w:r>
          </w:p>
        </w:tc>
        <w:tc>
          <w:tcPr>
            <w:tcW w:w="7088" w:type="dxa"/>
          </w:tcPr>
          <w:p w14:paraId="6DC62C0F" w14:textId="77777777" w:rsidR="00780EEB" w:rsidRPr="00780EEB" w:rsidRDefault="00780EEB" w:rsidP="00780EEB">
            <w:pPr>
              <w:pStyle w:val="ListParagraph"/>
              <w:numPr>
                <w:ilvl w:val="0"/>
                <w:numId w:val="11"/>
              </w:numPr>
              <w:spacing w:after="160"/>
              <w:rPr>
                <w:rFonts w:asciiTheme="majorHAnsi" w:hAnsiTheme="majorHAnsi" w:cs="Times New Roman"/>
                <w:sz w:val="20"/>
                <w:szCs w:val="20"/>
              </w:rPr>
            </w:pPr>
            <w:r w:rsidRPr="00780EEB">
              <w:rPr>
                <w:rFonts w:asciiTheme="majorHAnsi" w:hAnsiTheme="majorHAnsi" w:cs="Times New Roman"/>
                <w:sz w:val="20"/>
                <w:szCs w:val="20"/>
              </w:rPr>
              <w:t>Able to show a level of confidence when faced with different surfaces/levels and noise box and other ways to build novelty awareness</w:t>
            </w:r>
          </w:p>
          <w:p w14:paraId="66953DBF" w14:textId="77777777" w:rsidR="00780EEB" w:rsidRPr="00780EEB" w:rsidRDefault="00780EEB" w:rsidP="00780EEB">
            <w:pPr>
              <w:pStyle w:val="ListParagraph"/>
              <w:numPr>
                <w:ilvl w:val="0"/>
                <w:numId w:val="11"/>
              </w:numPr>
              <w:spacing w:after="160"/>
              <w:rPr>
                <w:rFonts w:asciiTheme="majorHAnsi" w:hAnsiTheme="majorHAnsi" w:cs="Times New Roman"/>
                <w:sz w:val="20"/>
                <w:szCs w:val="20"/>
              </w:rPr>
            </w:pPr>
            <w:r w:rsidRPr="00780EEB">
              <w:rPr>
                <w:rFonts w:asciiTheme="majorHAnsi" w:hAnsiTheme="majorHAnsi" w:cs="Times New Roman"/>
                <w:sz w:val="20"/>
                <w:szCs w:val="20"/>
              </w:rPr>
              <w:t xml:space="preserve">Able to put muzzle into cone/pot straight away but does not need duration yet </w:t>
            </w:r>
          </w:p>
          <w:p w14:paraId="066EC3CC" w14:textId="77777777" w:rsidR="00780EEB" w:rsidRPr="00780EEB" w:rsidRDefault="00780EEB" w:rsidP="00780EEB">
            <w:pPr>
              <w:pStyle w:val="ListParagraph"/>
              <w:numPr>
                <w:ilvl w:val="0"/>
                <w:numId w:val="11"/>
              </w:numPr>
              <w:spacing w:after="160"/>
              <w:rPr>
                <w:rFonts w:asciiTheme="majorHAnsi" w:hAnsiTheme="majorHAnsi" w:cs="Times New Roman"/>
                <w:sz w:val="20"/>
                <w:szCs w:val="20"/>
              </w:rPr>
            </w:pPr>
            <w:r w:rsidRPr="00780EEB">
              <w:rPr>
                <w:rFonts w:asciiTheme="majorHAnsi" w:hAnsiTheme="majorHAnsi" w:cs="Times New Roman"/>
                <w:sz w:val="20"/>
                <w:szCs w:val="20"/>
              </w:rPr>
              <w:t xml:space="preserve">Able to perform a chin target and touch target on cue without food prompts </w:t>
            </w:r>
          </w:p>
          <w:p w14:paraId="625A22CD" w14:textId="77777777" w:rsidR="00780EEB" w:rsidRPr="00780EEB" w:rsidRDefault="00780EEB" w:rsidP="00780EEB">
            <w:pPr>
              <w:pStyle w:val="ListParagraph"/>
              <w:numPr>
                <w:ilvl w:val="0"/>
                <w:numId w:val="11"/>
              </w:numPr>
              <w:spacing w:after="160"/>
              <w:rPr>
                <w:rFonts w:asciiTheme="majorHAnsi" w:hAnsiTheme="majorHAnsi" w:cs="Times New Roman"/>
                <w:sz w:val="20"/>
                <w:szCs w:val="20"/>
              </w:rPr>
            </w:pPr>
            <w:r w:rsidRPr="00780EEB">
              <w:rPr>
                <w:rFonts w:asciiTheme="majorHAnsi" w:hAnsiTheme="majorHAnsi" w:cs="Times New Roman"/>
                <w:sz w:val="20"/>
                <w:szCs w:val="20"/>
              </w:rPr>
              <w:t xml:space="preserve">Choice of two tricks to be able to perform; middle, leg weaves, touch, bow, funder, </w:t>
            </w:r>
            <w:proofErr w:type="gramStart"/>
            <w:r w:rsidRPr="00780EEB">
              <w:rPr>
                <w:rFonts w:asciiTheme="majorHAnsi" w:hAnsiTheme="majorHAnsi" w:cs="Times New Roman"/>
                <w:sz w:val="20"/>
                <w:szCs w:val="20"/>
              </w:rPr>
              <w:t>tornado</w:t>
            </w:r>
            <w:proofErr w:type="gramEnd"/>
            <w:r w:rsidRPr="00780EEB">
              <w:rPr>
                <w:rFonts w:asciiTheme="majorHAnsi" w:hAnsiTheme="majorHAnsi" w:cs="Times New Roman"/>
                <w:sz w:val="20"/>
                <w:szCs w:val="20"/>
              </w:rPr>
              <w:t xml:space="preserve"> and typhoon</w:t>
            </w:r>
          </w:p>
        </w:tc>
        <w:tc>
          <w:tcPr>
            <w:tcW w:w="2131" w:type="dxa"/>
          </w:tcPr>
          <w:p w14:paraId="36F60D6E" w14:textId="77777777" w:rsidR="00780EEB" w:rsidRPr="00780EEB" w:rsidRDefault="00780EEB" w:rsidP="00780EEB">
            <w:pPr>
              <w:pStyle w:val="ListParagraph"/>
              <w:numPr>
                <w:ilvl w:val="0"/>
                <w:numId w:val="1"/>
              </w:numPr>
              <w:rPr>
                <w:rFonts w:asciiTheme="majorHAnsi" w:hAnsiTheme="majorHAnsi" w:cs="Times New Roman"/>
                <w:sz w:val="20"/>
                <w:szCs w:val="20"/>
              </w:rPr>
            </w:pPr>
            <w:r w:rsidRPr="00780EEB">
              <w:rPr>
                <w:rFonts w:asciiTheme="majorHAnsi" w:hAnsiTheme="majorHAnsi" w:cs="Times New Roman"/>
                <w:sz w:val="20"/>
                <w:szCs w:val="20"/>
              </w:rPr>
              <w:t xml:space="preserve">Mutually exclusive behaviors </w:t>
            </w:r>
          </w:p>
          <w:p w14:paraId="186E1193" w14:textId="77777777" w:rsidR="00780EEB" w:rsidRPr="00780EEB" w:rsidRDefault="00780EEB" w:rsidP="00780EEB">
            <w:pPr>
              <w:pStyle w:val="ListParagraph"/>
              <w:numPr>
                <w:ilvl w:val="0"/>
                <w:numId w:val="1"/>
              </w:numPr>
              <w:rPr>
                <w:rFonts w:asciiTheme="majorHAnsi" w:hAnsiTheme="majorHAnsi" w:cs="Times New Roman"/>
                <w:sz w:val="20"/>
                <w:szCs w:val="20"/>
              </w:rPr>
            </w:pPr>
            <w:r w:rsidRPr="00780EEB">
              <w:rPr>
                <w:rFonts w:asciiTheme="majorHAnsi" w:hAnsiTheme="majorHAnsi" w:cs="Times New Roman"/>
                <w:sz w:val="20"/>
                <w:szCs w:val="20"/>
              </w:rPr>
              <w:t>No Jumping up</w:t>
            </w:r>
          </w:p>
          <w:p w14:paraId="51A4FB5C" w14:textId="77777777" w:rsidR="00780EEB" w:rsidRPr="00780EEB" w:rsidRDefault="00780EEB" w:rsidP="00780EEB">
            <w:pPr>
              <w:pStyle w:val="ListParagraph"/>
              <w:numPr>
                <w:ilvl w:val="0"/>
                <w:numId w:val="1"/>
              </w:numPr>
              <w:rPr>
                <w:rFonts w:asciiTheme="majorHAnsi" w:hAnsiTheme="majorHAnsi" w:cs="Times New Roman"/>
                <w:sz w:val="20"/>
                <w:szCs w:val="20"/>
              </w:rPr>
            </w:pPr>
            <w:r w:rsidRPr="00780EEB">
              <w:rPr>
                <w:rFonts w:asciiTheme="majorHAnsi" w:hAnsiTheme="majorHAnsi" w:cs="Times New Roman"/>
                <w:sz w:val="20"/>
                <w:szCs w:val="20"/>
              </w:rPr>
              <w:t>Arousal Up &amp; Arousal Down</w:t>
            </w:r>
          </w:p>
          <w:p w14:paraId="414BD2C9" w14:textId="77777777" w:rsidR="00780EEB" w:rsidRPr="00780EEB" w:rsidRDefault="00780EEB" w:rsidP="00780EEB">
            <w:pPr>
              <w:pStyle w:val="ListParagraph"/>
              <w:numPr>
                <w:ilvl w:val="0"/>
                <w:numId w:val="1"/>
              </w:numPr>
              <w:rPr>
                <w:rFonts w:asciiTheme="majorHAnsi" w:hAnsiTheme="majorHAnsi" w:cs="Times New Roman"/>
                <w:sz w:val="20"/>
                <w:szCs w:val="20"/>
              </w:rPr>
            </w:pPr>
            <w:r w:rsidRPr="00780EEB">
              <w:rPr>
                <w:rFonts w:asciiTheme="majorHAnsi" w:hAnsiTheme="majorHAnsi" w:cs="Times New Roman"/>
                <w:sz w:val="20"/>
                <w:szCs w:val="20"/>
              </w:rPr>
              <w:t xml:space="preserve">Thinking in Arousal </w:t>
            </w:r>
          </w:p>
          <w:p w14:paraId="14E2451C" w14:textId="77777777" w:rsidR="00780EEB" w:rsidRPr="00780EEB" w:rsidRDefault="00780EEB" w:rsidP="00780EEB">
            <w:pPr>
              <w:pStyle w:val="ListParagraph"/>
              <w:numPr>
                <w:ilvl w:val="0"/>
                <w:numId w:val="1"/>
              </w:numPr>
              <w:rPr>
                <w:rFonts w:asciiTheme="majorHAnsi" w:hAnsiTheme="majorHAnsi" w:cs="Times New Roman"/>
                <w:sz w:val="20"/>
                <w:szCs w:val="20"/>
              </w:rPr>
            </w:pPr>
            <w:r w:rsidRPr="00780EEB">
              <w:rPr>
                <w:rFonts w:asciiTheme="majorHAnsi" w:hAnsiTheme="majorHAnsi" w:cs="Times New Roman"/>
                <w:sz w:val="20"/>
                <w:szCs w:val="20"/>
              </w:rPr>
              <w:t xml:space="preserve">Dimmer Switch </w:t>
            </w:r>
          </w:p>
        </w:tc>
      </w:tr>
    </w:tbl>
    <w:p w14:paraId="745CF970" w14:textId="77777777" w:rsidR="00E06986" w:rsidRDefault="00E06986" w:rsidP="00E06986">
      <w:pPr>
        <w:rPr>
          <w:rFonts w:ascii="Times New Roman" w:hAnsi="Times New Roman" w:cs="Times New Roman"/>
          <w:sz w:val="22"/>
          <w:szCs w:val="22"/>
        </w:rPr>
      </w:pPr>
    </w:p>
    <w:p w14:paraId="13B3C363" w14:textId="77777777" w:rsidR="00487CB0" w:rsidRDefault="00487CB0"/>
    <w:sectPr w:rsidR="00487CB0" w:rsidSect="00780EEB">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67E67" w14:textId="77777777" w:rsidR="00E16091" w:rsidRDefault="00E16091" w:rsidP="00E16091">
      <w:r>
        <w:separator/>
      </w:r>
    </w:p>
  </w:endnote>
  <w:endnote w:type="continuationSeparator" w:id="0">
    <w:p w14:paraId="501F91F5" w14:textId="77777777" w:rsidR="00E16091" w:rsidRDefault="00E16091" w:rsidP="00E16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BB00A" w14:textId="77777777" w:rsidR="00E16091" w:rsidRDefault="00E16091" w:rsidP="00E16091">
      <w:r>
        <w:separator/>
      </w:r>
    </w:p>
  </w:footnote>
  <w:footnote w:type="continuationSeparator" w:id="0">
    <w:p w14:paraId="54D40321" w14:textId="77777777" w:rsidR="00E16091" w:rsidRDefault="00E16091" w:rsidP="00E160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75556" w14:textId="5AC03993" w:rsidR="00E16091" w:rsidRDefault="00E16091">
    <w:pPr>
      <w:pStyle w:val="Header"/>
    </w:pPr>
    <w:r>
      <w:t xml:space="preserve">Dog &amp; Owner Name: </w:t>
    </w:r>
    <w:r>
      <w:tab/>
      <w:t xml:space="preserve">                                                                      Location &amp; Course: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A5A7C"/>
    <w:multiLevelType w:val="hybridMultilevel"/>
    <w:tmpl w:val="0CCAF0E0"/>
    <w:lvl w:ilvl="0" w:tplc="08090017">
      <w:start w:val="1"/>
      <w:numFmt w:val="lowerLetter"/>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64726D"/>
    <w:multiLevelType w:val="hybridMultilevel"/>
    <w:tmpl w:val="43D25552"/>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A741D9"/>
    <w:multiLevelType w:val="hybridMultilevel"/>
    <w:tmpl w:val="BD4CC67C"/>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9F0130E"/>
    <w:multiLevelType w:val="hybridMultilevel"/>
    <w:tmpl w:val="0960E42C"/>
    <w:lvl w:ilvl="0" w:tplc="08090017">
      <w:start w:val="1"/>
      <w:numFmt w:val="lowerLetter"/>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F25584"/>
    <w:multiLevelType w:val="hybridMultilevel"/>
    <w:tmpl w:val="4420D218"/>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FDA2259"/>
    <w:multiLevelType w:val="hybridMultilevel"/>
    <w:tmpl w:val="84425BF0"/>
    <w:lvl w:ilvl="0" w:tplc="08090017">
      <w:start w:val="1"/>
      <w:numFmt w:val="lowerLetter"/>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549803DF"/>
    <w:multiLevelType w:val="hybridMultilevel"/>
    <w:tmpl w:val="4BEE7576"/>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4826D8"/>
    <w:multiLevelType w:val="hybridMultilevel"/>
    <w:tmpl w:val="7F0A07A6"/>
    <w:lvl w:ilvl="0" w:tplc="08090017">
      <w:start w:val="1"/>
      <w:numFmt w:val="lowerLetter"/>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15:restartNumberingAfterBreak="0">
    <w:nsid w:val="5E75042D"/>
    <w:multiLevelType w:val="hybridMultilevel"/>
    <w:tmpl w:val="ABD0FA1E"/>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961676"/>
    <w:multiLevelType w:val="hybridMultilevel"/>
    <w:tmpl w:val="C80AA088"/>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2A3A8B"/>
    <w:multiLevelType w:val="hybridMultilevel"/>
    <w:tmpl w:val="5EBAA2D0"/>
    <w:lvl w:ilvl="0" w:tplc="08090017">
      <w:start w:val="1"/>
      <w:numFmt w:val="lowerLetter"/>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80816A8"/>
    <w:multiLevelType w:val="hybridMultilevel"/>
    <w:tmpl w:val="E07C801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864056541">
    <w:abstractNumId w:val="4"/>
  </w:num>
  <w:num w:numId="2" w16cid:durableId="13307169">
    <w:abstractNumId w:val="6"/>
  </w:num>
  <w:num w:numId="3" w16cid:durableId="1879048252">
    <w:abstractNumId w:val="10"/>
  </w:num>
  <w:num w:numId="4" w16cid:durableId="898436825">
    <w:abstractNumId w:val="7"/>
  </w:num>
  <w:num w:numId="5" w16cid:durableId="1199053613">
    <w:abstractNumId w:val="5"/>
  </w:num>
  <w:num w:numId="6" w16cid:durableId="1059743296">
    <w:abstractNumId w:val="11"/>
  </w:num>
  <w:num w:numId="7" w16cid:durableId="1696540733">
    <w:abstractNumId w:val="8"/>
  </w:num>
  <w:num w:numId="8" w16cid:durableId="1458447001">
    <w:abstractNumId w:val="9"/>
  </w:num>
  <w:num w:numId="9" w16cid:durableId="188876106">
    <w:abstractNumId w:val="1"/>
  </w:num>
  <w:num w:numId="10" w16cid:durableId="650794180">
    <w:abstractNumId w:val="3"/>
  </w:num>
  <w:num w:numId="11" w16cid:durableId="438719385">
    <w:abstractNumId w:val="0"/>
  </w:num>
  <w:num w:numId="12" w16cid:durableId="11043069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986"/>
    <w:rsid w:val="00342408"/>
    <w:rsid w:val="00487CB0"/>
    <w:rsid w:val="00780EEB"/>
    <w:rsid w:val="00DF6FE1"/>
    <w:rsid w:val="00E06986"/>
    <w:rsid w:val="00E16091"/>
    <w:rsid w:val="00EA74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4F8E4"/>
  <w15:chartTrackingRefBased/>
  <w15:docId w15:val="{6FC82223-C130-490D-926D-ED7FAA5E3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en-GB"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6986"/>
    <w:pPr>
      <w:spacing w:after="0" w:line="240" w:lineRule="auto"/>
    </w:pPr>
    <w:rPr>
      <w:sz w:val="24"/>
      <w:szCs w:val="24"/>
      <w:lang w:val="en-US"/>
    </w:rPr>
  </w:style>
  <w:style w:type="paragraph" w:styleId="Heading1">
    <w:name w:val="heading 1"/>
    <w:basedOn w:val="Normal"/>
    <w:next w:val="Normal"/>
    <w:link w:val="Heading1Char"/>
    <w:uiPriority w:val="9"/>
    <w:qFormat/>
    <w:rsid w:val="00342408"/>
    <w:pPr>
      <w:keepNext/>
      <w:keepLines/>
      <w:spacing w:before="320" w:after="80"/>
      <w:jc w:val="center"/>
      <w:outlineLvl w:val="0"/>
    </w:pPr>
    <w:rPr>
      <w:rFonts w:asciiTheme="majorHAnsi" w:eastAsiaTheme="majorEastAsia" w:hAnsiTheme="majorHAnsi" w:cstheme="majorBidi"/>
      <w:color w:val="881631" w:themeColor="accent1" w:themeShade="BF"/>
      <w:sz w:val="40"/>
      <w:szCs w:val="40"/>
    </w:rPr>
  </w:style>
  <w:style w:type="paragraph" w:styleId="Heading2">
    <w:name w:val="heading 2"/>
    <w:basedOn w:val="Normal"/>
    <w:next w:val="Normal"/>
    <w:link w:val="Heading2Char"/>
    <w:uiPriority w:val="9"/>
    <w:semiHidden/>
    <w:unhideWhenUsed/>
    <w:qFormat/>
    <w:rsid w:val="00342408"/>
    <w:pPr>
      <w:keepNext/>
      <w:keepLines/>
      <w:spacing w:before="160" w:after="40"/>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342408"/>
    <w:pPr>
      <w:keepNext/>
      <w:keepLines/>
      <w:spacing w:before="160"/>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342408"/>
    <w:pPr>
      <w:keepNext/>
      <w:keepLines/>
      <w:spacing w:before="8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342408"/>
    <w:pPr>
      <w:keepNext/>
      <w:keepLines/>
      <w:spacing w:before="4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342408"/>
    <w:pPr>
      <w:keepNext/>
      <w:keepLines/>
      <w:spacing w:before="4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342408"/>
    <w:pPr>
      <w:keepNext/>
      <w:keepLines/>
      <w:spacing w:before="4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342408"/>
    <w:pPr>
      <w:keepNext/>
      <w:keepLines/>
      <w:spacing w:before="4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342408"/>
    <w:pPr>
      <w:keepNext/>
      <w:keepLines/>
      <w:spacing w:before="4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2408"/>
    <w:rPr>
      <w:rFonts w:asciiTheme="majorHAnsi" w:eastAsiaTheme="majorEastAsia" w:hAnsiTheme="majorHAnsi" w:cstheme="majorBidi"/>
      <w:color w:val="881631" w:themeColor="accent1" w:themeShade="BF"/>
      <w:sz w:val="40"/>
      <w:szCs w:val="40"/>
    </w:rPr>
  </w:style>
  <w:style w:type="character" w:customStyle="1" w:styleId="Heading2Char">
    <w:name w:val="Heading 2 Char"/>
    <w:basedOn w:val="DefaultParagraphFont"/>
    <w:link w:val="Heading2"/>
    <w:uiPriority w:val="9"/>
    <w:semiHidden/>
    <w:rsid w:val="00342408"/>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342408"/>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342408"/>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342408"/>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342408"/>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342408"/>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342408"/>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342408"/>
    <w:rPr>
      <w:b/>
      <w:bCs/>
      <w:i/>
      <w:iCs/>
    </w:rPr>
  </w:style>
  <w:style w:type="paragraph" w:styleId="Caption">
    <w:name w:val="caption"/>
    <w:basedOn w:val="Normal"/>
    <w:next w:val="Normal"/>
    <w:uiPriority w:val="35"/>
    <w:semiHidden/>
    <w:unhideWhenUsed/>
    <w:qFormat/>
    <w:rsid w:val="00342408"/>
    <w:rPr>
      <w:b/>
      <w:bCs/>
      <w:color w:val="404040" w:themeColor="text1" w:themeTint="BF"/>
      <w:sz w:val="16"/>
      <w:szCs w:val="16"/>
    </w:rPr>
  </w:style>
  <w:style w:type="paragraph" w:styleId="Title">
    <w:name w:val="Title"/>
    <w:basedOn w:val="Normal"/>
    <w:next w:val="Normal"/>
    <w:link w:val="TitleChar"/>
    <w:uiPriority w:val="10"/>
    <w:qFormat/>
    <w:rsid w:val="00342408"/>
    <w:pPr>
      <w:pBdr>
        <w:top w:val="single" w:sz="6" w:space="8" w:color="BC72F0" w:themeColor="accent3"/>
        <w:bottom w:val="single" w:sz="6" w:space="8" w:color="BC72F0" w:themeColor="accent3"/>
      </w:pBdr>
      <w:spacing w:after="400"/>
      <w:contextualSpacing/>
      <w:jc w:val="center"/>
    </w:pPr>
    <w:rPr>
      <w:rFonts w:asciiTheme="majorHAnsi" w:eastAsiaTheme="majorEastAsia" w:hAnsiTheme="majorHAnsi" w:cstheme="majorBidi"/>
      <w:caps/>
      <w:color w:val="454545" w:themeColor="text2"/>
      <w:spacing w:val="30"/>
      <w:sz w:val="72"/>
      <w:szCs w:val="72"/>
    </w:rPr>
  </w:style>
  <w:style w:type="character" w:customStyle="1" w:styleId="TitleChar">
    <w:name w:val="Title Char"/>
    <w:basedOn w:val="DefaultParagraphFont"/>
    <w:link w:val="Title"/>
    <w:uiPriority w:val="10"/>
    <w:rsid w:val="00342408"/>
    <w:rPr>
      <w:rFonts w:asciiTheme="majorHAnsi" w:eastAsiaTheme="majorEastAsia" w:hAnsiTheme="majorHAnsi" w:cstheme="majorBidi"/>
      <w:caps/>
      <w:color w:val="454545" w:themeColor="text2"/>
      <w:spacing w:val="30"/>
      <w:sz w:val="72"/>
      <w:szCs w:val="72"/>
    </w:rPr>
  </w:style>
  <w:style w:type="paragraph" w:styleId="Subtitle">
    <w:name w:val="Subtitle"/>
    <w:basedOn w:val="Normal"/>
    <w:next w:val="Normal"/>
    <w:link w:val="SubtitleChar"/>
    <w:uiPriority w:val="11"/>
    <w:qFormat/>
    <w:rsid w:val="00342408"/>
    <w:pPr>
      <w:numPr>
        <w:ilvl w:val="1"/>
      </w:numPr>
      <w:jc w:val="center"/>
    </w:pPr>
    <w:rPr>
      <w:color w:val="454545" w:themeColor="text2"/>
      <w:sz w:val="28"/>
      <w:szCs w:val="28"/>
    </w:rPr>
  </w:style>
  <w:style w:type="character" w:customStyle="1" w:styleId="SubtitleChar">
    <w:name w:val="Subtitle Char"/>
    <w:basedOn w:val="DefaultParagraphFont"/>
    <w:link w:val="Subtitle"/>
    <w:uiPriority w:val="11"/>
    <w:rsid w:val="00342408"/>
    <w:rPr>
      <w:color w:val="454545" w:themeColor="text2"/>
      <w:sz w:val="28"/>
      <w:szCs w:val="28"/>
    </w:rPr>
  </w:style>
  <w:style w:type="character" w:styleId="Strong">
    <w:name w:val="Strong"/>
    <w:basedOn w:val="DefaultParagraphFont"/>
    <w:uiPriority w:val="22"/>
    <w:qFormat/>
    <w:rsid w:val="00342408"/>
    <w:rPr>
      <w:b/>
      <w:bCs/>
    </w:rPr>
  </w:style>
  <w:style w:type="character" w:styleId="Emphasis">
    <w:name w:val="Emphasis"/>
    <w:basedOn w:val="DefaultParagraphFont"/>
    <w:uiPriority w:val="20"/>
    <w:qFormat/>
    <w:rsid w:val="00342408"/>
    <w:rPr>
      <w:i/>
      <w:iCs/>
      <w:color w:val="000000" w:themeColor="text1"/>
    </w:rPr>
  </w:style>
  <w:style w:type="paragraph" w:styleId="NoSpacing">
    <w:name w:val="No Spacing"/>
    <w:uiPriority w:val="1"/>
    <w:qFormat/>
    <w:rsid w:val="00342408"/>
    <w:pPr>
      <w:spacing w:after="0" w:line="240" w:lineRule="auto"/>
    </w:pPr>
  </w:style>
  <w:style w:type="paragraph" w:styleId="ListParagraph">
    <w:name w:val="List Paragraph"/>
    <w:basedOn w:val="Normal"/>
    <w:uiPriority w:val="34"/>
    <w:qFormat/>
    <w:rsid w:val="00342408"/>
    <w:pPr>
      <w:ind w:left="720"/>
      <w:contextualSpacing/>
    </w:pPr>
  </w:style>
  <w:style w:type="paragraph" w:styleId="Quote">
    <w:name w:val="Quote"/>
    <w:basedOn w:val="Normal"/>
    <w:next w:val="Normal"/>
    <w:link w:val="QuoteChar"/>
    <w:uiPriority w:val="29"/>
    <w:qFormat/>
    <w:rsid w:val="00342408"/>
    <w:pPr>
      <w:spacing w:before="160"/>
      <w:ind w:left="720" w:right="720"/>
      <w:jc w:val="center"/>
    </w:pPr>
    <w:rPr>
      <w:i/>
      <w:iCs/>
      <w:color w:val="9521E7" w:themeColor="accent3" w:themeShade="BF"/>
    </w:rPr>
  </w:style>
  <w:style w:type="character" w:customStyle="1" w:styleId="QuoteChar">
    <w:name w:val="Quote Char"/>
    <w:basedOn w:val="DefaultParagraphFont"/>
    <w:link w:val="Quote"/>
    <w:uiPriority w:val="29"/>
    <w:rsid w:val="00342408"/>
    <w:rPr>
      <w:i/>
      <w:iCs/>
      <w:color w:val="9521E7" w:themeColor="accent3" w:themeShade="BF"/>
      <w:sz w:val="24"/>
      <w:szCs w:val="24"/>
    </w:rPr>
  </w:style>
  <w:style w:type="paragraph" w:styleId="IntenseQuote">
    <w:name w:val="Intense Quote"/>
    <w:basedOn w:val="Normal"/>
    <w:next w:val="Normal"/>
    <w:link w:val="IntenseQuoteChar"/>
    <w:uiPriority w:val="30"/>
    <w:qFormat/>
    <w:rsid w:val="00342408"/>
    <w:pPr>
      <w:spacing w:before="160" w:line="276" w:lineRule="auto"/>
      <w:ind w:left="936" w:right="936"/>
      <w:jc w:val="center"/>
    </w:pPr>
    <w:rPr>
      <w:rFonts w:asciiTheme="majorHAnsi" w:eastAsiaTheme="majorEastAsia" w:hAnsiTheme="majorHAnsi" w:cstheme="majorBidi"/>
      <w:caps/>
      <w:color w:val="881631" w:themeColor="accent1" w:themeShade="BF"/>
      <w:sz w:val="28"/>
      <w:szCs w:val="28"/>
    </w:rPr>
  </w:style>
  <w:style w:type="character" w:customStyle="1" w:styleId="IntenseQuoteChar">
    <w:name w:val="Intense Quote Char"/>
    <w:basedOn w:val="DefaultParagraphFont"/>
    <w:link w:val="IntenseQuote"/>
    <w:uiPriority w:val="30"/>
    <w:rsid w:val="00342408"/>
    <w:rPr>
      <w:rFonts w:asciiTheme="majorHAnsi" w:eastAsiaTheme="majorEastAsia" w:hAnsiTheme="majorHAnsi" w:cstheme="majorBidi"/>
      <w:caps/>
      <w:color w:val="881631" w:themeColor="accent1" w:themeShade="BF"/>
      <w:sz w:val="28"/>
      <w:szCs w:val="28"/>
    </w:rPr>
  </w:style>
  <w:style w:type="character" w:styleId="SubtleEmphasis">
    <w:name w:val="Subtle Emphasis"/>
    <w:basedOn w:val="DefaultParagraphFont"/>
    <w:uiPriority w:val="19"/>
    <w:qFormat/>
    <w:rsid w:val="00342408"/>
    <w:rPr>
      <w:i/>
      <w:iCs/>
      <w:color w:val="595959" w:themeColor="text1" w:themeTint="A6"/>
    </w:rPr>
  </w:style>
  <w:style w:type="character" w:styleId="IntenseEmphasis">
    <w:name w:val="Intense Emphasis"/>
    <w:basedOn w:val="DefaultParagraphFont"/>
    <w:uiPriority w:val="21"/>
    <w:qFormat/>
    <w:rsid w:val="00342408"/>
    <w:rPr>
      <w:b/>
      <w:bCs/>
      <w:i/>
      <w:iCs/>
      <w:color w:val="auto"/>
    </w:rPr>
  </w:style>
  <w:style w:type="character" w:styleId="SubtleReference">
    <w:name w:val="Subtle Reference"/>
    <w:basedOn w:val="DefaultParagraphFont"/>
    <w:uiPriority w:val="31"/>
    <w:qFormat/>
    <w:rsid w:val="00342408"/>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342408"/>
    <w:rPr>
      <w:b/>
      <w:bCs/>
      <w:caps w:val="0"/>
      <w:smallCaps/>
      <w:color w:val="auto"/>
      <w:spacing w:val="0"/>
      <w:u w:val="single"/>
    </w:rPr>
  </w:style>
  <w:style w:type="character" w:styleId="BookTitle">
    <w:name w:val="Book Title"/>
    <w:basedOn w:val="DefaultParagraphFont"/>
    <w:uiPriority w:val="33"/>
    <w:qFormat/>
    <w:rsid w:val="00342408"/>
    <w:rPr>
      <w:b/>
      <w:bCs/>
      <w:caps w:val="0"/>
      <w:smallCaps/>
      <w:spacing w:val="0"/>
    </w:rPr>
  </w:style>
  <w:style w:type="paragraph" w:styleId="TOCHeading">
    <w:name w:val="TOC Heading"/>
    <w:basedOn w:val="Heading1"/>
    <w:next w:val="Normal"/>
    <w:uiPriority w:val="39"/>
    <w:semiHidden/>
    <w:unhideWhenUsed/>
    <w:qFormat/>
    <w:rsid w:val="00342408"/>
    <w:pPr>
      <w:outlineLvl w:val="9"/>
    </w:pPr>
  </w:style>
  <w:style w:type="paragraph" w:customStyle="1" w:styleId="checklistindent">
    <w:name w:val="checklist indent"/>
    <w:basedOn w:val="Normal"/>
    <w:qFormat/>
    <w:rsid w:val="00E06986"/>
    <w:pPr>
      <w:ind w:left="360" w:hanging="360"/>
    </w:pPr>
  </w:style>
  <w:style w:type="table" w:styleId="TableGrid">
    <w:name w:val="Table Grid"/>
    <w:basedOn w:val="TableNormal"/>
    <w:uiPriority w:val="39"/>
    <w:rsid w:val="00E06986"/>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16091"/>
    <w:pPr>
      <w:tabs>
        <w:tab w:val="center" w:pos="4513"/>
        <w:tab w:val="right" w:pos="9026"/>
      </w:tabs>
    </w:pPr>
  </w:style>
  <w:style w:type="character" w:customStyle="1" w:styleId="HeaderChar">
    <w:name w:val="Header Char"/>
    <w:basedOn w:val="DefaultParagraphFont"/>
    <w:link w:val="Header"/>
    <w:uiPriority w:val="99"/>
    <w:rsid w:val="00E16091"/>
    <w:rPr>
      <w:sz w:val="24"/>
      <w:szCs w:val="24"/>
      <w:lang w:val="en-US"/>
    </w:rPr>
  </w:style>
  <w:style w:type="paragraph" w:styleId="Footer">
    <w:name w:val="footer"/>
    <w:basedOn w:val="Normal"/>
    <w:link w:val="FooterChar"/>
    <w:uiPriority w:val="99"/>
    <w:unhideWhenUsed/>
    <w:rsid w:val="00E16091"/>
    <w:pPr>
      <w:tabs>
        <w:tab w:val="center" w:pos="4513"/>
        <w:tab w:val="right" w:pos="9026"/>
      </w:tabs>
    </w:pPr>
  </w:style>
  <w:style w:type="character" w:customStyle="1" w:styleId="FooterChar">
    <w:name w:val="Footer Char"/>
    <w:basedOn w:val="DefaultParagraphFont"/>
    <w:link w:val="Footer"/>
    <w:uiPriority w:val="99"/>
    <w:rsid w:val="00E16091"/>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Gallery">
  <a:themeElements>
    <a:clrScheme name="Gallery">
      <a:dk1>
        <a:sysClr val="windowText" lastClr="000000"/>
      </a:dk1>
      <a:lt1>
        <a:sysClr val="window" lastClr="FFFFFF"/>
      </a:lt1>
      <a:dk2>
        <a:srgbClr val="454545"/>
      </a:dk2>
      <a:lt2>
        <a:srgbClr val="DFDBD5"/>
      </a:lt2>
      <a:accent1>
        <a:srgbClr val="B71E42"/>
      </a:accent1>
      <a:accent2>
        <a:srgbClr val="DE478E"/>
      </a:accent2>
      <a:accent3>
        <a:srgbClr val="BC72F0"/>
      </a:accent3>
      <a:accent4>
        <a:srgbClr val="795FAF"/>
      </a:accent4>
      <a:accent5>
        <a:srgbClr val="586EA6"/>
      </a:accent5>
      <a:accent6>
        <a:srgbClr val="6892A0"/>
      </a:accent6>
      <a:hlink>
        <a:srgbClr val="FA2B5C"/>
      </a:hlink>
      <a:folHlink>
        <a:srgbClr val="BC658E"/>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Gallery">
      <a:fillStyleLst>
        <a:solidFill>
          <a:schemeClr val="phClr"/>
        </a:solidFill>
        <a:gradFill rotWithShape="1">
          <a:gsLst>
            <a:gs pos="0">
              <a:schemeClr val="phClr">
                <a:tint val="54000"/>
                <a:alpha val="100000"/>
                <a:satMod val="105000"/>
                <a:lumMod val="110000"/>
              </a:schemeClr>
            </a:gs>
            <a:gs pos="100000">
              <a:schemeClr val="phClr">
                <a:tint val="78000"/>
                <a:alpha val="92000"/>
                <a:satMod val="109000"/>
                <a:lumMod val="100000"/>
              </a:schemeClr>
            </a:gs>
          </a:gsLst>
          <a:lin ang="5400000" scaled="0"/>
        </a:gradFill>
        <a:gradFill rotWithShape="1">
          <a:gsLst>
            <a:gs pos="0">
              <a:schemeClr val="phClr">
                <a:tint val="98000"/>
                <a:satMod val="110000"/>
                <a:lumMod val="104000"/>
              </a:schemeClr>
            </a:gs>
            <a:gs pos="69000">
              <a:schemeClr val="phClr">
                <a:shade val="88000"/>
                <a:satMod val="130000"/>
                <a:lumMod val="92000"/>
              </a:schemeClr>
            </a:gs>
            <a:gs pos="100000">
              <a:schemeClr val="phClr">
                <a:shade val="78000"/>
                <a:satMod val="130000"/>
                <a:lumMod val="92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effectStyle>
        <a:effectStyle>
          <a:effectLst>
            <a:outerShdw blurRad="50800" dist="50800" dir="5400000" sx="96000" sy="96000" rotWithShape="0">
              <a:srgbClr val="000000">
                <a:alpha val="48000"/>
              </a:srgbClr>
            </a:outerShdw>
          </a:effectLst>
          <a:scene3d>
            <a:camera prst="orthographicFront">
              <a:rot lat="0" lon="0" rev="0"/>
            </a:camera>
            <a:lightRig rig="balanced" dir="t">
              <a:rot lat="0" lon="0" rev="1080000"/>
            </a:lightRig>
          </a:scene3d>
          <a:sp3d>
            <a:bevelT w="38100" h="12700" prst="softRound"/>
          </a:sp3d>
        </a:effectStyle>
      </a:effectStyleLst>
      <a:bgFillStyleLst>
        <a:solidFill>
          <a:schemeClr val="phClr"/>
        </a:solidFill>
        <a:solidFill>
          <a:schemeClr val="phClr"/>
        </a:solidFill>
        <a:gradFill rotWithShape="1">
          <a:gsLst>
            <a:gs pos="0">
              <a:schemeClr val="phClr">
                <a:tint val="94000"/>
                <a:satMod val="80000"/>
                <a:lumMod val="106000"/>
              </a:schemeClr>
            </a:gs>
            <a:gs pos="100000">
              <a:schemeClr val="phClr">
                <a:shade val="8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Gallery" id="{BBFCD31E-59A1-489D-B089-A3EAD7CAE12E}" vid="{F5E91637-A7B6-4E27-B710-77DA7014EE1E}"/>
    </a:ext>
  </a:extLst>
</a:theme>
</file>

<file path=docProps/app.xml><?xml version="1.0" encoding="utf-8"?>
<Properties xmlns="http://schemas.openxmlformats.org/officeDocument/2006/extended-properties" xmlns:vt="http://schemas.openxmlformats.org/officeDocument/2006/docPropsVTypes">
  <Template>Normal</Template>
  <TotalTime>236</TotalTime>
  <Pages>1</Pages>
  <Words>530</Words>
  <Characters>3027</Characters>
  <Application>Microsoft Office Word</Application>
  <DocSecurity>0</DocSecurity>
  <Lines>25</Lines>
  <Paragraphs>7</Paragraphs>
  <ScaleCrop>false</ScaleCrop>
  <Company/>
  <LinksUpToDate>false</LinksUpToDate>
  <CharactersWithSpaces>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Lyndsey Hooper</dc:creator>
  <cp:keywords/>
  <dc:description/>
  <cp:lastModifiedBy>Lyndsey Hooper</cp:lastModifiedBy>
  <cp:revision>5</cp:revision>
  <cp:lastPrinted>2023-01-04T17:50:00Z</cp:lastPrinted>
  <dcterms:created xsi:type="dcterms:W3CDTF">2022-12-06T23:35:00Z</dcterms:created>
  <dcterms:modified xsi:type="dcterms:W3CDTF">2023-01-04T21:39:00Z</dcterms:modified>
</cp:coreProperties>
</file>